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8468" w14:textId="77777777" w:rsidR="00C77E7E" w:rsidRPr="000B3464" w:rsidRDefault="000B3464" w:rsidP="000A25DB">
      <w:pPr>
        <w:pStyle w:val="Heading1"/>
      </w:pPr>
      <w:bookmarkStart w:id="0" w:name="_GoBack"/>
      <w:bookmarkEnd w:id="0"/>
      <w:r w:rsidRPr="000B3464">
        <w:t>The Empty Bowls Movement Project, JCCC</w:t>
      </w:r>
    </w:p>
    <w:p w14:paraId="26F8474D" w14:textId="77777777" w:rsidR="000B3464" w:rsidRPr="000B3464" w:rsidRDefault="000B3464">
      <w:pPr>
        <w:rPr>
          <w:rFonts w:asciiTheme="majorHAnsi" w:hAnsiTheme="majorHAnsi"/>
          <w:b/>
          <w:u w:val="single"/>
        </w:rPr>
      </w:pPr>
      <w:r w:rsidRPr="000B3464">
        <w:rPr>
          <w:rFonts w:asciiTheme="majorHAnsi" w:hAnsiTheme="majorHAnsi"/>
          <w:b/>
          <w:u w:val="single"/>
        </w:rPr>
        <w:t>What is it?</w:t>
      </w:r>
    </w:p>
    <w:p w14:paraId="1DD40D52" w14:textId="77777777" w:rsidR="000B3464" w:rsidRPr="000B3464" w:rsidRDefault="000B3464">
      <w:pPr>
        <w:rPr>
          <w:rFonts w:asciiTheme="majorHAnsi" w:eastAsia="Times New Roman" w:hAnsiTheme="majorHAnsi" w:cs="Times New Roman"/>
        </w:rPr>
      </w:pPr>
      <w:r w:rsidRPr="000B3464">
        <w:rPr>
          <w:rFonts w:asciiTheme="majorHAnsi" w:eastAsia="Times New Roman" w:hAnsiTheme="majorHAnsi" w:cs="Times New Roman"/>
        </w:rPr>
        <w:t xml:space="preserve">Founded by Lisa Blackburn and Art teacher John </w:t>
      </w:r>
      <w:proofErr w:type="spellStart"/>
      <w:r w:rsidRPr="000B3464">
        <w:rPr>
          <w:rFonts w:asciiTheme="majorHAnsi" w:eastAsia="Times New Roman" w:hAnsiTheme="majorHAnsi" w:cs="Times New Roman"/>
        </w:rPr>
        <w:t>Hartom</w:t>
      </w:r>
      <w:proofErr w:type="spellEnd"/>
      <w:r w:rsidRPr="000B3464">
        <w:rPr>
          <w:rFonts w:asciiTheme="majorHAnsi" w:eastAsia="Times New Roman" w:hAnsiTheme="majorHAnsi" w:cs="Times New Roman"/>
        </w:rPr>
        <w:t xml:space="preserve"> in 1990-91 when they joined a drive to raise charitable funds in his </w:t>
      </w:r>
      <w:hyperlink r:id="rId8" w:tooltip="Michigan" w:history="1">
        <w:r w:rsidRPr="000B3464">
          <w:rPr>
            <w:rStyle w:val="Hyperlink"/>
            <w:rFonts w:asciiTheme="majorHAnsi" w:eastAsia="Times New Roman" w:hAnsiTheme="majorHAnsi" w:cs="Times New Roman"/>
          </w:rPr>
          <w:t>Michigan</w:t>
        </w:r>
      </w:hyperlink>
      <w:r w:rsidRPr="000B3464">
        <w:rPr>
          <w:rFonts w:asciiTheme="majorHAnsi" w:eastAsia="Times New Roman" w:hAnsiTheme="majorHAnsi" w:cs="Times New Roman"/>
        </w:rPr>
        <w:t xml:space="preserve"> community. </w:t>
      </w:r>
      <w:proofErr w:type="spellStart"/>
      <w:r w:rsidRPr="000B3464">
        <w:rPr>
          <w:rFonts w:asciiTheme="majorHAnsi" w:eastAsia="Times New Roman" w:hAnsiTheme="majorHAnsi" w:cs="Times New Roman"/>
        </w:rPr>
        <w:t>Hartom</w:t>
      </w:r>
      <w:r w:rsidR="000A25DB">
        <w:rPr>
          <w:rFonts w:asciiTheme="majorHAnsi" w:eastAsia="Times New Roman" w:hAnsiTheme="majorHAnsi" w:cs="Times New Roman"/>
        </w:rPr>
        <w:t>’</w:t>
      </w:r>
      <w:r w:rsidRPr="000B3464">
        <w:rPr>
          <w:rFonts w:asciiTheme="majorHAnsi" w:eastAsia="Times New Roman" w:hAnsiTheme="majorHAnsi" w:cs="Times New Roman"/>
        </w:rPr>
        <w:t>s</w:t>
      </w:r>
      <w:proofErr w:type="spellEnd"/>
      <w:r w:rsidRPr="000B3464">
        <w:rPr>
          <w:rFonts w:asciiTheme="majorHAnsi" w:eastAsia="Times New Roman" w:hAnsiTheme="majorHAnsi" w:cs="Times New Roman"/>
        </w:rPr>
        <w:t xml:space="preserve"> idea was to organize a charitable event to give artists and art students a way to make a personal difference. </w:t>
      </w:r>
      <w:proofErr w:type="spellStart"/>
      <w:r w:rsidRPr="000B3464">
        <w:rPr>
          <w:rFonts w:asciiTheme="majorHAnsi" w:eastAsia="Times New Roman" w:hAnsiTheme="majorHAnsi" w:cs="Times New Roman"/>
        </w:rPr>
        <w:t>Hartom</w:t>
      </w:r>
      <w:r w:rsidR="000A25DB">
        <w:rPr>
          <w:rFonts w:asciiTheme="majorHAnsi" w:eastAsia="Times New Roman" w:hAnsiTheme="majorHAnsi" w:cs="Times New Roman"/>
        </w:rPr>
        <w:t>’</w:t>
      </w:r>
      <w:r w:rsidRPr="000B3464">
        <w:rPr>
          <w:rFonts w:asciiTheme="majorHAnsi" w:eastAsia="Times New Roman" w:hAnsiTheme="majorHAnsi" w:cs="Times New Roman"/>
        </w:rPr>
        <w:t>s</w:t>
      </w:r>
      <w:proofErr w:type="spellEnd"/>
      <w:r w:rsidRPr="000B3464">
        <w:rPr>
          <w:rFonts w:asciiTheme="majorHAnsi" w:eastAsia="Times New Roman" w:hAnsiTheme="majorHAnsi" w:cs="Times New Roman"/>
        </w:rPr>
        <w:t xml:space="preserve"> students made ceramic bowls in their high school art classes. </w:t>
      </w:r>
      <w:r w:rsidRPr="000B3464">
        <w:rPr>
          <w:rFonts w:asciiTheme="majorHAnsi" w:eastAsia="Times New Roman" w:hAnsiTheme="majorHAnsi" w:cs="Times New Roman"/>
          <w:b/>
          <w:i/>
        </w:rPr>
        <w:t>The finished products were then used as individual serving pieces for a fund-raising meal of soup and bread</w:t>
      </w:r>
      <w:r w:rsidRPr="000B3464">
        <w:rPr>
          <w:rFonts w:asciiTheme="majorHAnsi" w:eastAsia="Times New Roman" w:hAnsiTheme="majorHAnsi" w:cs="Times New Roman"/>
        </w:rPr>
        <w:t xml:space="preserve">. Contributing guests kept the empty bowl. During the next year, </w:t>
      </w:r>
      <w:proofErr w:type="spellStart"/>
      <w:r w:rsidRPr="000B3464">
        <w:rPr>
          <w:rFonts w:asciiTheme="majorHAnsi" w:eastAsia="Times New Roman" w:hAnsiTheme="majorHAnsi" w:cs="Times New Roman"/>
        </w:rPr>
        <w:t>Hartom</w:t>
      </w:r>
      <w:proofErr w:type="spellEnd"/>
      <w:r w:rsidRPr="000B3464">
        <w:rPr>
          <w:rFonts w:asciiTheme="majorHAnsi" w:eastAsia="Times New Roman" w:hAnsiTheme="majorHAnsi" w:cs="Times New Roman"/>
        </w:rPr>
        <w:t xml:space="preserve"> and other participants developed this concept into “Empty Bowls”. The Imagine/RENDER Group, a 501</w:t>
      </w:r>
      <w:r w:rsidR="000A25DB">
        <w:rPr>
          <w:rFonts w:asciiTheme="majorHAnsi" w:eastAsia="Times New Roman" w:hAnsiTheme="majorHAnsi" w:cs="Times New Roman"/>
        </w:rPr>
        <w:t>©</w:t>
      </w:r>
      <w:r w:rsidRPr="000B3464">
        <w:rPr>
          <w:rFonts w:asciiTheme="majorHAnsi" w:eastAsia="Times New Roman" w:hAnsiTheme="majorHAnsi" w:cs="Times New Roman"/>
        </w:rPr>
        <w:t>3 organization, was created to promote the project.</w:t>
      </w:r>
    </w:p>
    <w:p w14:paraId="6B0FCD0A" w14:textId="77777777" w:rsidR="000B3464" w:rsidRPr="000B3464" w:rsidRDefault="000B3464" w:rsidP="000A25DB">
      <w:pPr>
        <w:pStyle w:val="Heading1"/>
      </w:pPr>
      <w:r w:rsidRPr="000B3464">
        <w:t>How is JCCC going to host an Empty Bowls Event? When?</w:t>
      </w:r>
    </w:p>
    <w:p w14:paraId="5839F90F" w14:textId="77777777" w:rsidR="000B3464" w:rsidRDefault="000B34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JCCC Ceramics program, in conjunction with the JCCC Culinary Program, are largely coordinating this event through organizing the </w:t>
      </w:r>
      <w:proofErr w:type="gramStart"/>
      <w:r>
        <w:rPr>
          <w:rFonts w:asciiTheme="majorHAnsi" w:hAnsiTheme="majorHAnsi"/>
        </w:rPr>
        <w:t>bowl-making</w:t>
      </w:r>
      <w:proofErr w:type="gramEnd"/>
      <w:r>
        <w:rPr>
          <w:rFonts w:asciiTheme="majorHAnsi" w:hAnsiTheme="majorHAnsi"/>
        </w:rPr>
        <w:t xml:space="preserve"> and the food preparation efforts. However, students and staff around the college</w:t>
      </w:r>
      <w:r w:rsidR="00D608F8">
        <w:rPr>
          <w:rFonts w:asciiTheme="majorHAnsi" w:hAnsiTheme="majorHAnsi"/>
        </w:rPr>
        <w:t xml:space="preserve"> are already</w:t>
      </w:r>
      <w:r>
        <w:rPr>
          <w:rFonts w:asciiTheme="majorHAnsi" w:hAnsiTheme="majorHAnsi"/>
        </w:rPr>
        <w:t xml:space="preserve"> contributing as part of a team, and any</w:t>
      </w:r>
      <w:r w:rsidR="00D608F8">
        <w:rPr>
          <w:rFonts w:asciiTheme="majorHAnsi" w:hAnsiTheme="majorHAnsi"/>
        </w:rPr>
        <w:t xml:space="preserve"> others</w:t>
      </w:r>
      <w:r>
        <w:rPr>
          <w:rFonts w:asciiTheme="majorHAnsi" w:hAnsiTheme="majorHAnsi"/>
        </w:rPr>
        <w:t xml:space="preserve"> are welcome to encourage students to partake in projects through the JCCC Honors Program</w:t>
      </w:r>
      <w:r w:rsidR="00D608F8">
        <w:rPr>
          <w:rFonts w:asciiTheme="majorHAnsi" w:hAnsiTheme="majorHAnsi"/>
        </w:rPr>
        <w:t xml:space="preserve"> or extra credit</w:t>
      </w:r>
      <w:r>
        <w:rPr>
          <w:rFonts w:asciiTheme="majorHAnsi" w:hAnsiTheme="majorHAnsi"/>
        </w:rPr>
        <w:t xml:space="preserve"> to help efforts needed for the event</w:t>
      </w:r>
      <w:r w:rsidR="00D608F8">
        <w:rPr>
          <w:rFonts w:asciiTheme="majorHAnsi" w:hAnsiTheme="majorHAnsi"/>
        </w:rPr>
        <w:t xml:space="preserve"> (like designing the posters/ logo, providing some insight into one or more of the countries featured to discuss at the dinner)</w:t>
      </w:r>
      <w:r>
        <w:rPr>
          <w:rFonts w:asciiTheme="majorHAnsi" w:hAnsiTheme="majorHAnsi"/>
        </w:rPr>
        <w:t xml:space="preserve"> or simply to carry out a research project. The dinner will take place in </w:t>
      </w:r>
      <w:proofErr w:type="gramStart"/>
      <w:r>
        <w:rPr>
          <w:rFonts w:asciiTheme="majorHAnsi" w:hAnsiTheme="majorHAnsi"/>
        </w:rPr>
        <w:t>November,</w:t>
      </w:r>
      <w:proofErr w:type="gramEnd"/>
      <w:r>
        <w:rPr>
          <w:rFonts w:asciiTheme="majorHAnsi" w:hAnsiTheme="majorHAnsi"/>
        </w:rPr>
        <w:t xml:space="preserve"> 2017.</w:t>
      </w:r>
    </w:p>
    <w:p w14:paraId="43149B2D" w14:textId="77777777" w:rsidR="000B3464" w:rsidRPr="00D608F8" w:rsidRDefault="000B3464">
      <w:pPr>
        <w:rPr>
          <w:rFonts w:asciiTheme="majorHAnsi" w:hAnsiTheme="majorHAnsi"/>
          <w:b/>
        </w:rPr>
      </w:pPr>
      <w:r w:rsidRPr="00D608F8">
        <w:rPr>
          <w:rFonts w:asciiTheme="majorHAnsi" w:hAnsiTheme="majorHAnsi"/>
          <w:b/>
        </w:rPr>
        <w:t xml:space="preserve">What kind of food will be at the dinner? Where will money go? </w:t>
      </w:r>
      <w:r w:rsidR="00D608F8">
        <w:rPr>
          <w:rFonts w:asciiTheme="majorHAnsi" w:hAnsiTheme="majorHAnsi"/>
          <w:b/>
        </w:rPr>
        <w:t>Can I try the food but not buy a bowl? Are the Bowls durable?</w:t>
      </w:r>
    </w:p>
    <w:p w14:paraId="0891E850" w14:textId="77777777" w:rsidR="00CF535B" w:rsidRDefault="00CF535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There are three themes that will be part of the Empty Bowls dinner gala at JCCC-The Street cuisine and Pottery themes </w:t>
      </w:r>
      <w:proofErr w:type="gramStart"/>
      <w:r>
        <w:rPr>
          <w:rFonts w:asciiTheme="majorHAnsi" w:hAnsiTheme="majorHAnsi"/>
        </w:rPr>
        <w:t>from  Three</w:t>
      </w:r>
      <w:proofErr w:type="gramEnd"/>
      <w:r>
        <w:rPr>
          <w:rFonts w:asciiTheme="majorHAnsi" w:hAnsiTheme="majorHAnsi"/>
        </w:rPr>
        <w:t xml:space="preserve"> countries: Uganda, Vietnam, and Mexico. Ticketholders will choose in advance what meal they wish to purchase, and then choose a bowl from that country category when they arrive at the dinner. Bowls will be displayed on a table prior to the dinner so that ticketholders and </w:t>
      </w:r>
      <w:proofErr w:type="gramStart"/>
      <w:r>
        <w:rPr>
          <w:rFonts w:asciiTheme="majorHAnsi" w:hAnsiTheme="majorHAnsi"/>
        </w:rPr>
        <w:t>non ticketholders</w:t>
      </w:r>
      <w:proofErr w:type="gramEnd"/>
      <w:r>
        <w:rPr>
          <w:rFonts w:asciiTheme="majorHAnsi" w:hAnsiTheme="majorHAnsi"/>
        </w:rPr>
        <w:t xml:space="preserve"> can see the bowl exhibit that day.  Bowls will be made in one of the three themes: </w:t>
      </w:r>
      <w:r w:rsidRPr="00D608F8">
        <w:rPr>
          <w:rFonts w:asciiTheme="majorHAnsi" w:hAnsiTheme="majorHAnsi"/>
          <w:b/>
        </w:rPr>
        <w:t>Pottery and Patterns of Mexico, Pottery and Patterns of Uganda, and Pottery and Patterns of Vietnam.</w:t>
      </w:r>
      <w:r>
        <w:rPr>
          <w:rFonts w:asciiTheme="majorHAnsi" w:hAnsiTheme="majorHAnsi"/>
        </w:rPr>
        <w:t xml:space="preserve"> </w:t>
      </w:r>
      <w:proofErr w:type="gramStart"/>
      <w:r w:rsidRPr="00D608F8">
        <w:rPr>
          <w:rFonts w:asciiTheme="majorHAnsi" w:hAnsiTheme="majorHAnsi"/>
          <w:i/>
        </w:rPr>
        <w:t>Bowls will be made in a joint effort by members of the larger JCCC community as well as JCCC students in the Ceramics Department</w:t>
      </w:r>
      <w:proofErr w:type="gramEnd"/>
      <w:r w:rsidRPr="00D608F8"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 xml:space="preserve"> They will all be food safe and cleaned prior to being used. Proceeds from ticket sales will go toward the JCCC food pantry and the JCCC International Hunger Relief Program</w:t>
      </w:r>
      <w:r w:rsidRPr="00D608F8">
        <w:rPr>
          <w:rFonts w:asciiTheme="majorHAnsi" w:hAnsiTheme="majorHAnsi"/>
          <w:b/>
          <w:i/>
        </w:rPr>
        <w:t xml:space="preserve">. Each ticket will also buy a meal for a student who wishes to try the “street food” during a lunch period </w:t>
      </w:r>
      <w:r w:rsidR="00D608F8" w:rsidRPr="00D608F8">
        <w:rPr>
          <w:rFonts w:asciiTheme="majorHAnsi" w:hAnsiTheme="majorHAnsi"/>
          <w:b/>
          <w:i/>
        </w:rPr>
        <w:t xml:space="preserve">earlier that day, but doesn’t plan to or </w:t>
      </w:r>
      <w:r w:rsidRPr="00D608F8">
        <w:rPr>
          <w:rFonts w:asciiTheme="majorHAnsi" w:hAnsiTheme="majorHAnsi"/>
          <w:b/>
          <w:i/>
        </w:rPr>
        <w:t>cannot to attend the gala/ fundraiser.</w:t>
      </w:r>
    </w:p>
    <w:p w14:paraId="608A0C2B" w14:textId="77777777" w:rsidR="00D608F8" w:rsidRPr="00D608F8" w:rsidRDefault="00D608F8" w:rsidP="000A25DB">
      <w:pPr>
        <w:pStyle w:val="Heading1"/>
      </w:pPr>
      <w:r w:rsidRPr="00D608F8">
        <w:t>How can I make a bowl if I am not in a Ceramics class?</w:t>
      </w:r>
    </w:p>
    <w:p w14:paraId="2B01B5EC" w14:textId="77777777" w:rsidR="00D608F8" w:rsidRDefault="00D608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Laura </w:t>
      </w:r>
      <w:proofErr w:type="spellStart"/>
      <w:r>
        <w:rPr>
          <w:rFonts w:asciiTheme="majorHAnsi" w:hAnsiTheme="majorHAnsi"/>
        </w:rPr>
        <w:t>G</w:t>
      </w:r>
      <w:r w:rsidR="005E0203">
        <w:rPr>
          <w:rFonts w:asciiTheme="majorHAnsi" w:hAnsiTheme="majorHAnsi"/>
        </w:rPr>
        <w:t>ascogne</w:t>
      </w:r>
      <w:proofErr w:type="spellEnd"/>
      <w:r w:rsidR="005E0203">
        <w:rPr>
          <w:rFonts w:asciiTheme="majorHAnsi" w:hAnsiTheme="majorHAnsi"/>
        </w:rPr>
        <w:t xml:space="preserve"> at </w:t>
      </w:r>
      <w:hyperlink r:id="rId9" w:history="1">
        <w:r w:rsidR="000A25DB" w:rsidRPr="00635CF9">
          <w:rPr>
            <w:rStyle w:val="Hyperlink"/>
            <w:rFonts w:asciiTheme="majorHAnsi" w:hAnsiTheme="majorHAnsi"/>
          </w:rPr>
          <w:t>lgascogne@jccc.edu</w:t>
        </w:r>
      </w:hyperlink>
      <w:r w:rsidR="005E0203">
        <w:rPr>
          <w:rFonts w:asciiTheme="majorHAnsi" w:hAnsiTheme="majorHAnsi"/>
        </w:rPr>
        <w:t xml:space="preserve">. If you wish to donate </w:t>
      </w:r>
      <w:r>
        <w:rPr>
          <w:rFonts w:asciiTheme="majorHAnsi" w:hAnsiTheme="majorHAnsi"/>
        </w:rPr>
        <w:t>your time and effort into this project, we will ask that you sign up your commitment (such as two bowls), whether you’re going to need materials (or use your own)</w:t>
      </w:r>
      <w:r w:rsidR="005E0203">
        <w:rPr>
          <w:rFonts w:asciiTheme="majorHAnsi" w:hAnsiTheme="majorHAnsi"/>
        </w:rPr>
        <w:t xml:space="preserve">, and give you the bowl </w:t>
      </w:r>
      <w:proofErr w:type="gramStart"/>
      <w:r w:rsidR="005E0203">
        <w:rPr>
          <w:rFonts w:asciiTheme="majorHAnsi" w:hAnsiTheme="majorHAnsi"/>
        </w:rPr>
        <w:t>makers</w:t>
      </w:r>
      <w:proofErr w:type="gramEnd"/>
      <w:r w:rsidR="005E0203">
        <w:rPr>
          <w:rFonts w:asciiTheme="majorHAnsi" w:hAnsiTheme="majorHAnsi"/>
        </w:rPr>
        <w:t xml:space="preserve"> guideline sheet.</w:t>
      </w:r>
      <w:r>
        <w:rPr>
          <w:rFonts w:asciiTheme="majorHAnsi" w:hAnsiTheme="majorHAnsi"/>
        </w:rPr>
        <w:t xml:space="preserve"> Fridays in the Spring Semester will be provided for bowl contributors to make or paint the bowls using pattern suggestions. If you aren’t registered in a Ceramics class, you won’t be able to use equipment due to liability, but you will be able to help make bowls using the press-mold method, or you can simply paint one of the bowls using suggested patterns that will be provided. </w:t>
      </w:r>
    </w:p>
    <w:p w14:paraId="7BACF293" w14:textId="77777777" w:rsidR="005E0203" w:rsidRDefault="005E0203">
      <w:pPr>
        <w:rPr>
          <w:rFonts w:asciiTheme="majorHAnsi" w:hAnsiTheme="majorHAnsi"/>
        </w:rPr>
      </w:pPr>
    </w:p>
    <w:p w14:paraId="34E2FB6C" w14:textId="77777777" w:rsidR="005E0203" w:rsidRPr="008820B9" w:rsidRDefault="008820B9">
      <w:pPr>
        <w:rPr>
          <w:rFonts w:asciiTheme="majorHAnsi" w:hAnsiTheme="majorHAnsi"/>
          <w:b/>
          <w:sz w:val="36"/>
          <w:szCs w:val="36"/>
          <w:u w:val="single"/>
        </w:rPr>
      </w:pPr>
      <w:r w:rsidRPr="008820B9">
        <w:rPr>
          <w:rFonts w:asciiTheme="majorHAnsi" w:hAnsiTheme="majorHAnsi"/>
          <w:b/>
          <w:sz w:val="36"/>
          <w:szCs w:val="36"/>
          <w:u w:val="single"/>
        </w:rPr>
        <w:t xml:space="preserve">Empty </w:t>
      </w:r>
      <w:r w:rsidR="005E0203" w:rsidRPr="008820B9">
        <w:rPr>
          <w:rFonts w:asciiTheme="majorHAnsi" w:hAnsiTheme="majorHAnsi"/>
          <w:b/>
          <w:sz w:val="36"/>
          <w:szCs w:val="36"/>
          <w:u w:val="single"/>
        </w:rPr>
        <w:t>Bowl Makers Guidelines:</w:t>
      </w:r>
    </w:p>
    <w:p w14:paraId="02D42831" w14:textId="77777777" w:rsidR="005E0203" w:rsidRDefault="005E0203">
      <w:pPr>
        <w:rPr>
          <w:rFonts w:asciiTheme="majorHAnsi" w:hAnsiTheme="majorHAnsi"/>
        </w:rPr>
      </w:pPr>
      <w:r>
        <w:rPr>
          <w:rFonts w:asciiTheme="majorHAnsi" w:hAnsiTheme="majorHAnsi"/>
        </w:rPr>
        <w:t>If you are making bowls for the Empty Bowls Project, we first want to say, “THANK YOU!”</w:t>
      </w:r>
    </w:p>
    <w:p w14:paraId="20169DFE" w14:textId="77777777" w:rsidR="005E0203" w:rsidRDefault="005E0203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just a few gui</w:t>
      </w:r>
      <w:r w:rsidR="008820B9">
        <w:rPr>
          <w:rFonts w:asciiTheme="majorHAnsi" w:hAnsiTheme="majorHAnsi"/>
        </w:rPr>
        <w:t>delines we have to follow since</w:t>
      </w:r>
      <w:r>
        <w:rPr>
          <w:rFonts w:asciiTheme="majorHAnsi" w:hAnsiTheme="majorHAnsi"/>
        </w:rPr>
        <w:t xml:space="preserve"> this event is going to be part of a </w:t>
      </w:r>
      <w:r w:rsidR="008820B9">
        <w:rPr>
          <w:rFonts w:asciiTheme="majorHAnsi" w:hAnsiTheme="majorHAnsi"/>
        </w:rPr>
        <w:t xml:space="preserve">ticketed, fundraising dinner </w:t>
      </w:r>
      <w:r>
        <w:rPr>
          <w:rFonts w:asciiTheme="majorHAnsi" w:hAnsiTheme="majorHAnsi"/>
        </w:rPr>
        <w:t xml:space="preserve">theme, and </w:t>
      </w:r>
      <w:r w:rsidR="008820B9">
        <w:rPr>
          <w:rFonts w:asciiTheme="majorHAnsi" w:hAnsiTheme="majorHAnsi"/>
        </w:rPr>
        <w:t>keep in mind---</w:t>
      </w:r>
      <w:r>
        <w:rPr>
          <w:rFonts w:asciiTheme="majorHAnsi" w:hAnsiTheme="majorHAnsi"/>
        </w:rPr>
        <w:t xml:space="preserve">the bowls are planning on being used, so they must be </w:t>
      </w:r>
      <w:r w:rsidRPr="008820B9">
        <w:rPr>
          <w:rFonts w:asciiTheme="majorHAnsi" w:hAnsiTheme="majorHAnsi"/>
          <w:b/>
        </w:rPr>
        <w:t>FOOD SAFE</w:t>
      </w:r>
      <w:r>
        <w:rPr>
          <w:rFonts w:asciiTheme="majorHAnsi" w:hAnsiTheme="majorHAnsi"/>
        </w:rPr>
        <w:t>.</w:t>
      </w:r>
      <w:r w:rsidR="008820B9">
        <w:rPr>
          <w:rFonts w:asciiTheme="majorHAnsi" w:hAnsiTheme="majorHAnsi"/>
        </w:rPr>
        <w:t xml:space="preserve"> When in doubt, Please ask! We also </w:t>
      </w:r>
      <w:r>
        <w:rPr>
          <w:rFonts w:asciiTheme="majorHAnsi" w:hAnsiTheme="majorHAnsi"/>
        </w:rPr>
        <w:t>need to know who will be making bowls for us, and want to give credit to contributors</w:t>
      </w:r>
      <w:r w:rsidR="008820B9">
        <w:rPr>
          <w:rFonts w:asciiTheme="majorHAnsi" w:hAnsiTheme="majorHAnsi"/>
        </w:rPr>
        <w:t>, which is why we need you to SIGN UP</w:t>
      </w:r>
      <w:r>
        <w:rPr>
          <w:rFonts w:asciiTheme="majorHAnsi" w:hAnsiTheme="majorHAnsi"/>
        </w:rPr>
        <w:t xml:space="preserve">.  We </w:t>
      </w:r>
      <w:r w:rsidR="008820B9">
        <w:rPr>
          <w:rFonts w:asciiTheme="majorHAnsi" w:hAnsiTheme="majorHAnsi"/>
        </w:rPr>
        <w:t xml:space="preserve">will ultimately </w:t>
      </w:r>
      <w:r>
        <w:rPr>
          <w:rFonts w:asciiTheme="majorHAnsi" w:hAnsiTheme="majorHAnsi"/>
        </w:rPr>
        <w:t>need at least 200 bowls</w:t>
      </w:r>
      <w:r w:rsidR="003F5AE2">
        <w:rPr>
          <w:rFonts w:asciiTheme="majorHAnsi" w:hAnsiTheme="majorHAnsi"/>
        </w:rPr>
        <w:t xml:space="preserve"> </w:t>
      </w:r>
      <w:r w:rsidR="008820B9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this will </w:t>
      </w:r>
      <w:r w:rsidR="008820B9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 xml:space="preserve">help us track the number of bowls getting made. </w:t>
      </w:r>
    </w:p>
    <w:p w14:paraId="1EB7E9FA" w14:textId="77777777" w:rsidR="0065496E" w:rsidRPr="0065496E" w:rsidRDefault="0065496E">
      <w:pPr>
        <w:rPr>
          <w:rFonts w:asciiTheme="majorHAnsi" w:hAnsiTheme="majorHAnsi"/>
          <w:b/>
          <w:sz w:val="32"/>
          <w:szCs w:val="32"/>
          <w:u w:val="single"/>
        </w:rPr>
      </w:pPr>
      <w:r w:rsidRPr="0065496E">
        <w:rPr>
          <w:rFonts w:asciiTheme="majorHAnsi" w:hAnsiTheme="majorHAnsi"/>
          <w:b/>
          <w:sz w:val="32"/>
          <w:szCs w:val="32"/>
          <w:u w:val="single"/>
        </w:rPr>
        <w:t>The Cuisine</w:t>
      </w:r>
    </w:p>
    <w:p w14:paraId="1097D7FE" w14:textId="77777777" w:rsidR="003F5AE2" w:rsidRDefault="003F5A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Ticket buyers for this fundraiser will choose in advance what country’s dish they want to </w:t>
      </w:r>
      <w:r w:rsidR="006C7018">
        <w:rPr>
          <w:rFonts w:asciiTheme="majorHAnsi" w:hAnsiTheme="majorHAnsi"/>
        </w:rPr>
        <w:t>eat for the dinner.</w:t>
      </w:r>
      <w:r w:rsidR="0065496E">
        <w:rPr>
          <w:rFonts w:asciiTheme="majorHAnsi" w:hAnsiTheme="majorHAnsi"/>
        </w:rPr>
        <w:t xml:space="preserve"> They will choose between </w:t>
      </w:r>
      <w:r w:rsidR="0065496E" w:rsidRPr="00ED1F61">
        <w:rPr>
          <w:rFonts w:asciiTheme="majorHAnsi" w:hAnsiTheme="majorHAnsi"/>
          <w:b/>
        </w:rPr>
        <w:t>Vietnam, Uganda, and Mexico</w:t>
      </w:r>
      <w:r w:rsidR="0065496E">
        <w:rPr>
          <w:rFonts w:asciiTheme="majorHAnsi" w:hAnsiTheme="majorHAnsi"/>
        </w:rPr>
        <w:t>.</w:t>
      </w:r>
      <w:r w:rsidR="00ED1F61">
        <w:rPr>
          <w:rFonts w:asciiTheme="majorHAnsi" w:hAnsiTheme="majorHAnsi"/>
        </w:rPr>
        <w:t xml:space="preserve"> The latter two were chosen since JCCC already has exchange programs/ charitable coursework arrangements in those countries. Vietnam</w:t>
      </w:r>
      <w:r w:rsidR="002B3FD3">
        <w:rPr>
          <w:rFonts w:asciiTheme="majorHAnsi" w:hAnsiTheme="majorHAnsi"/>
        </w:rPr>
        <w:t xml:space="preserve">ese </w:t>
      </w:r>
      <w:proofErr w:type="spellStart"/>
      <w:r w:rsidR="002B3FD3">
        <w:rPr>
          <w:rFonts w:eastAsia="Times New Roman" w:cs="Times New Roman"/>
        </w:rPr>
        <w:t>phở</w:t>
      </w:r>
      <w:proofErr w:type="spellEnd"/>
      <w:r w:rsidR="00ED1F61">
        <w:rPr>
          <w:rFonts w:asciiTheme="majorHAnsi" w:hAnsiTheme="majorHAnsi"/>
        </w:rPr>
        <w:t xml:space="preserve"> was chosen because it will be a suitable</w:t>
      </w:r>
      <w:r w:rsidR="002B3FD3">
        <w:rPr>
          <w:rFonts w:asciiTheme="majorHAnsi" w:hAnsiTheme="majorHAnsi"/>
        </w:rPr>
        <w:t>, but simple dish</w:t>
      </w:r>
      <w:r w:rsidR="00ED1F61">
        <w:rPr>
          <w:rFonts w:asciiTheme="majorHAnsi" w:hAnsiTheme="majorHAnsi"/>
        </w:rPr>
        <w:t xml:space="preserve"> for folks who want an Asian</w:t>
      </w:r>
      <w:r w:rsidR="002B3FD3">
        <w:rPr>
          <w:rFonts w:asciiTheme="majorHAnsi" w:hAnsiTheme="majorHAnsi"/>
        </w:rPr>
        <w:t>-based</w:t>
      </w:r>
      <w:r w:rsidR="00ED1F61">
        <w:rPr>
          <w:rFonts w:asciiTheme="majorHAnsi" w:hAnsiTheme="majorHAnsi"/>
        </w:rPr>
        <w:t xml:space="preserve"> dish that works</w:t>
      </w:r>
      <w:r w:rsidR="002B3FD3">
        <w:rPr>
          <w:rFonts w:asciiTheme="majorHAnsi" w:hAnsiTheme="majorHAnsi"/>
        </w:rPr>
        <w:t xml:space="preserve"> well for vegetarians or non-</w:t>
      </w:r>
      <w:r w:rsidR="00ED1F61">
        <w:rPr>
          <w:rFonts w:asciiTheme="majorHAnsi" w:hAnsiTheme="majorHAnsi"/>
        </w:rPr>
        <w:t>vegetarians</w:t>
      </w:r>
      <w:r w:rsidR="002B3FD3">
        <w:rPr>
          <w:rFonts w:asciiTheme="majorHAnsi" w:hAnsiTheme="majorHAnsi"/>
        </w:rPr>
        <w:t xml:space="preserve"> alike</w:t>
      </w:r>
      <w:r w:rsidR="00ED1F61">
        <w:rPr>
          <w:rFonts w:asciiTheme="majorHAnsi" w:hAnsiTheme="majorHAnsi"/>
        </w:rPr>
        <w:t xml:space="preserve">. Also, Vietnam has a rich history of ceramics recently revitalized by government programs after being dormant for the last century. </w:t>
      </w:r>
      <w:r w:rsidR="005A4C6E">
        <w:rPr>
          <w:rFonts w:asciiTheme="majorHAnsi" w:hAnsiTheme="majorHAnsi"/>
        </w:rPr>
        <w:t xml:space="preserve"> The original intent</w:t>
      </w:r>
      <w:r w:rsidR="002B3FD3">
        <w:rPr>
          <w:rFonts w:asciiTheme="majorHAnsi" w:hAnsiTheme="majorHAnsi"/>
        </w:rPr>
        <w:t>/ purpose</w:t>
      </w:r>
      <w:r w:rsidR="005A4C6E">
        <w:rPr>
          <w:rFonts w:asciiTheme="majorHAnsi" w:hAnsiTheme="majorHAnsi"/>
        </w:rPr>
        <w:t xml:space="preserve"> behind cuisine for Empty Bowls events was to emulate simple, everyday “street” food of everyday people in </w:t>
      </w:r>
      <w:r w:rsidR="002B3FD3">
        <w:rPr>
          <w:rFonts w:asciiTheme="majorHAnsi" w:hAnsiTheme="majorHAnsi"/>
        </w:rPr>
        <w:t xml:space="preserve">developing </w:t>
      </w:r>
      <w:r w:rsidR="005A4C6E">
        <w:rPr>
          <w:rFonts w:asciiTheme="majorHAnsi" w:hAnsiTheme="majorHAnsi"/>
        </w:rPr>
        <w:t>countries</w:t>
      </w:r>
      <w:r w:rsidR="002B3FD3">
        <w:rPr>
          <w:rFonts w:asciiTheme="majorHAnsi" w:hAnsiTheme="majorHAnsi"/>
        </w:rPr>
        <w:t xml:space="preserve"> or disadvantaged areas</w:t>
      </w:r>
      <w:r w:rsidR="005A4C6E">
        <w:rPr>
          <w:rFonts w:asciiTheme="majorHAnsi" w:hAnsiTheme="majorHAnsi"/>
        </w:rPr>
        <w:t>. These are NOT fancy meals.</w:t>
      </w:r>
      <w:r w:rsidR="002B3FD3">
        <w:rPr>
          <w:rFonts w:asciiTheme="majorHAnsi" w:hAnsiTheme="majorHAnsi"/>
        </w:rPr>
        <w:t xml:space="preserve"> This gives those partaking in the meal an opportunity to appreciate and have empathy with communities that have less, where hunger is often present, but</w:t>
      </w:r>
      <w:r w:rsidR="00182F0C">
        <w:rPr>
          <w:rFonts w:asciiTheme="majorHAnsi" w:hAnsiTheme="majorHAnsi"/>
        </w:rPr>
        <w:t xml:space="preserve"> nonetheless</w:t>
      </w:r>
      <w:r w:rsidR="002B3FD3">
        <w:rPr>
          <w:rFonts w:asciiTheme="majorHAnsi" w:hAnsiTheme="majorHAnsi"/>
        </w:rPr>
        <w:t xml:space="preserve"> </w:t>
      </w:r>
      <w:r w:rsidR="00182F0C">
        <w:rPr>
          <w:rFonts w:asciiTheme="majorHAnsi" w:hAnsiTheme="majorHAnsi"/>
        </w:rPr>
        <w:t xml:space="preserve">practice nutritional resourcefulness and creativity using </w:t>
      </w:r>
      <w:r w:rsidR="002B3FD3">
        <w:rPr>
          <w:rFonts w:asciiTheme="majorHAnsi" w:hAnsiTheme="majorHAnsi"/>
        </w:rPr>
        <w:t xml:space="preserve">available ingredients. </w:t>
      </w:r>
      <w:r w:rsidR="005A4C6E">
        <w:rPr>
          <w:rFonts w:asciiTheme="majorHAnsi" w:hAnsiTheme="majorHAnsi"/>
        </w:rPr>
        <w:t>In Mexico, for example, the main staple food is beans and rice, usually served with a garnish and spices. Everyday food in Vietnam, on the other hand, is often a noodle dish in broth</w:t>
      </w:r>
      <w:r w:rsidR="0065496E">
        <w:rPr>
          <w:rFonts w:asciiTheme="majorHAnsi" w:hAnsiTheme="majorHAnsi"/>
        </w:rPr>
        <w:t xml:space="preserve"> called </w:t>
      </w:r>
      <w:proofErr w:type="spellStart"/>
      <w:r w:rsidR="0065496E">
        <w:rPr>
          <w:rFonts w:eastAsia="Times New Roman" w:cs="Times New Roman"/>
        </w:rPr>
        <w:t>phở</w:t>
      </w:r>
      <w:proofErr w:type="spellEnd"/>
      <w:r w:rsidR="0065496E">
        <w:rPr>
          <w:rFonts w:eastAsia="Times New Roman" w:cs="Times New Roman"/>
        </w:rPr>
        <w:t xml:space="preserve">, </w:t>
      </w:r>
      <w:r w:rsidR="0065496E" w:rsidRPr="0065496E">
        <w:rPr>
          <w:rFonts w:asciiTheme="majorHAnsi" w:eastAsia="Times New Roman" w:hAnsiTheme="majorHAnsi" w:cs="Times New Roman"/>
        </w:rPr>
        <w:t>usually served with a protein and garnished. The cuisine of Uganda is somewhere in between the idea of</w:t>
      </w:r>
      <w:r w:rsidR="0065496E">
        <w:rPr>
          <w:rFonts w:asciiTheme="majorHAnsi" w:eastAsia="Times New Roman" w:hAnsiTheme="majorHAnsi" w:cs="Times New Roman"/>
        </w:rPr>
        <w:t xml:space="preserve"> an</w:t>
      </w:r>
      <w:r w:rsidR="0065496E" w:rsidRPr="0065496E">
        <w:rPr>
          <w:rFonts w:asciiTheme="majorHAnsi" w:eastAsia="Times New Roman" w:hAnsiTheme="majorHAnsi" w:cs="Times New Roman"/>
        </w:rPr>
        <w:t xml:space="preserve"> American stew/ Vegetable soup and Indian </w:t>
      </w:r>
      <w:r w:rsidR="0065496E">
        <w:rPr>
          <w:rFonts w:asciiTheme="majorHAnsi" w:eastAsia="Times New Roman" w:hAnsiTheme="majorHAnsi" w:cs="Times New Roman"/>
        </w:rPr>
        <w:t xml:space="preserve">meat/ vegetable </w:t>
      </w:r>
      <w:r w:rsidR="0065496E" w:rsidRPr="0065496E">
        <w:rPr>
          <w:rFonts w:asciiTheme="majorHAnsi" w:eastAsia="Times New Roman" w:hAnsiTheme="majorHAnsi" w:cs="Times New Roman"/>
        </w:rPr>
        <w:t>curried dishes; the bread eaten with meals is even called a chapatti as it is in India.</w:t>
      </w:r>
      <w:r w:rsidR="006C7018">
        <w:rPr>
          <w:rFonts w:asciiTheme="majorHAnsi" w:hAnsiTheme="majorHAnsi"/>
        </w:rPr>
        <w:t xml:space="preserve"> Since the meal of a particular country might end up selling more tickets, it is necessa</w:t>
      </w:r>
      <w:r w:rsidR="0065496E">
        <w:rPr>
          <w:rFonts w:asciiTheme="majorHAnsi" w:hAnsiTheme="majorHAnsi"/>
        </w:rPr>
        <w:t xml:space="preserve">ry that </w:t>
      </w:r>
      <w:r w:rsidR="006C7018">
        <w:rPr>
          <w:rFonts w:asciiTheme="majorHAnsi" w:hAnsiTheme="majorHAnsi"/>
        </w:rPr>
        <w:t xml:space="preserve">more than enough bowls (spread </w:t>
      </w:r>
      <w:r>
        <w:rPr>
          <w:rFonts w:asciiTheme="majorHAnsi" w:hAnsiTheme="majorHAnsi"/>
        </w:rPr>
        <w:t>even</w:t>
      </w:r>
      <w:r w:rsidR="006C7018">
        <w:rPr>
          <w:rFonts w:asciiTheme="majorHAnsi" w:hAnsiTheme="majorHAnsi"/>
        </w:rPr>
        <w:t>ly</w:t>
      </w:r>
      <w:r>
        <w:rPr>
          <w:rFonts w:asciiTheme="majorHAnsi" w:hAnsiTheme="majorHAnsi"/>
        </w:rPr>
        <w:t xml:space="preserve"> </w:t>
      </w:r>
      <w:r w:rsidR="006C7018">
        <w:rPr>
          <w:rFonts w:asciiTheme="majorHAnsi" w:hAnsiTheme="majorHAnsi"/>
        </w:rPr>
        <w:t>between the cultural references of Uganda, Vietnam and Mexico) will need to be made.</w:t>
      </w:r>
    </w:p>
    <w:p w14:paraId="2C45D948" w14:textId="77777777" w:rsidR="008820B9" w:rsidRDefault="008820B9">
      <w:pPr>
        <w:rPr>
          <w:rFonts w:asciiTheme="majorHAnsi" w:hAnsiTheme="majorHAnsi"/>
        </w:rPr>
      </w:pPr>
    </w:p>
    <w:p w14:paraId="0EAD66DE" w14:textId="77777777" w:rsidR="00182F0C" w:rsidRDefault="00182F0C">
      <w:pPr>
        <w:rPr>
          <w:rFonts w:asciiTheme="majorHAnsi" w:hAnsiTheme="majorHAnsi"/>
        </w:rPr>
      </w:pPr>
    </w:p>
    <w:p w14:paraId="2D4FFF9B" w14:textId="77777777" w:rsidR="00182F0C" w:rsidRDefault="00182F0C">
      <w:pPr>
        <w:rPr>
          <w:rFonts w:asciiTheme="majorHAnsi" w:hAnsiTheme="majorHAnsi"/>
        </w:rPr>
      </w:pPr>
    </w:p>
    <w:p w14:paraId="710DB68C" w14:textId="77777777" w:rsidR="00182F0C" w:rsidRDefault="00182F0C">
      <w:pPr>
        <w:rPr>
          <w:rFonts w:asciiTheme="majorHAnsi" w:hAnsiTheme="majorHAnsi"/>
        </w:rPr>
      </w:pPr>
    </w:p>
    <w:p w14:paraId="3620FF83" w14:textId="77777777" w:rsidR="00182F0C" w:rsidRDefault="00182F0C">
      <w:pPr>
        <w:rPr>
          <w:rFonts w:asciiTheme="majorHAnsi" w:hAnsiTheme="majorHAnsi"/>
        </w:rPr>
      </w:pPr>
    </w:p>
    <w:p w14:paraId="2AF718BC" w14:textId="77777777" w:rsidR="00182F0C" w:rsidRDefault="00182F0C">
      <w:pPr>
        <w:rPr>
          <w:rFonts w:asciiTheme="majorHAnsi" w:hAnsiTheme="majorHAnsi"/>
        </w:rPr>
      </w:pPr>
    </w:p>
    <w:p w14:paraId="647CBD76" w14:textId="77777777" w:rsidR="00182F0C" w:rsidRDefault="00182F0C">
      <w:pPr>
        <w:rPr>
          <w:rFonts w:asciiTheme="majorHAnsi" w:hAnsiTheme="majorHAnsi"/>
        </w:rPr>
      </w:pPr>
    </w:p>
    <w:p w14:paraId="207D378E" w14:textId="77777777" w:rsidR="00182F0C" w:rsidRDefault="00182F0C">
      <w:pPr>
        <w:rPr>
          <w:rFonts w:asciiTheme="majorHAnsi" w:hAnsiTheme="majorHAnsi"/>
        </w:rPr>
      </w:pPr>
    </w:p>
    <w:p w14:paraId="7EC8F456" w14:textId="77777777" w:rsidR="00182F0C" w:rsidRDefault="00182F0C">
      <w:pPr>
        <w:rPr>
          <w:rFonts w:asciiTheme="majorHAnsi" w:hAnsiTheme="majorHAnsi"/>
        </w:rPr>
      </w:pPr>
    </w:p>
    <w:p w14:paraId="7E527875" w14:textId="77777777" w:rsidR="00182F0C" w:rsidRDefault="00182F0C">
      <w:pPr>
        <w:rPr>
          <w:rFonts w:asciiTheme="majorHAnsi" w:hAnsiTheme="majorHAnsi"/>
        </w:rPr>
      </w:pPr>
    </w:p>
    <w:p w14:paraId="3CE40C07" w14:textId="77777777" w:rsidR="00182F0C" w:rsidRDefault="00182F0C">
      <w:pPr>
        <w:rPr>
          <w:rFonts w:asciiTheme="majorHAnsi" w:hAnsiTheme="majorHAnsi"/>
        </w:rPr>
      </w:pPr>
    </w:p>
    <w:p w14:paraId="13AE3533" w14:textId="77777777" w:rsidR="00182F0C" w:rsidRDefault="00182F0C">
      <w:pPr>
        <w:rPr>
          <w:rFonts w:asciiTheme="majorHAnsi" w:hAnsiTheme="majorHAnsi"/>
        </w:rPr>
      </w:pPr>
    </w:p>
    <w:p w14:paraId="1D3B920A" w14:textId="77777777" w:rsidR="00182F0C" w:rsidRDefault="00182F0C">
      <w:pPr>
        <w:rPr>
          <w:rFonts w:asciiTheme="majorHAnsi" w:hAnsiTheme="majorHAnsi"/>
        </w:rPr>
      </w:pPr>
    </w:p>
    <w:p w14:paraId="115E3911" w14:textId="77777777" w:rsidR="00182F0C" w:rsidRDefault="00182F0C">
      <w:pPr>
        <w:rPr>
          <w:rFonts w:asciiTheme="majorHAnsi" w:hAnsiTheme="majorHAnsi"/>
        </w:rPr>
      </w:pPr>
    </w:p>
    <w:p w14:paraId="66BFF3D3" w14:textId="77777777" w:rsidR="00182F0C" w:rsidRDefault="00182F0C">
      <w:pPr>
        <w:rPr>
          <w:rFonts w:asciiTheme="majorHAnsi" w:hAnsiTheme="majorHAnsi"/>
        </w:rPr>
      </w:pPr>
    </w:p>
    <w:p w14:paraId="6CF9DDC3" w14:textId="77777777" w:rsidR="00182F0C" w:rsidRDefault="00182F0C">
      <w:pPr>
        <w:rPr>
          <w:rFonts w:asciiTheme="majorHAnsi" w:hAnsiTheme="majorHAnsi"/>
        </w:rPr>
      </w:pPr>
    </w:p>
    <w:p w14:paraId="48BD6233" w14:textId="77777777" w:rsidR="005E0203" w:rsidRPr="008820B9" w:rsidRDefault="005E0203">
      <w:pPr>
        <w:rPr>
          <w:rFonts w:asciiTheme="majorHAnsi" w:hAnsiTheme="majorHAnsi"/>
          <w:b/>
          <w:u w:val="single"/>
        </w:rPr>
      </w:pPr>
      <w:r w:rsidRPr="008820B9">
        <w:rPr>
          <w:rFonts w:asciiTheme="majorHAnsi" w:hAnsiTheme="majorHAnsi"/>
          <w:b/>
          <w:u w:val="single"/>
        </w:rPr>
        <w:t>Steps for Bowl-Makers:</w:t>
      </w:r>
    </w:p>
    <w:p w14:paraId="246D08C9" w14:textId="77777777" w:rsidR="000A25DB" w:rsidRDefault="000A25DB">
      <w:pPr>
        <w:rPr>
          <w:rFonts w:asciiTheme="majorHAnsi" w:hAnsiTheme="majorHAnsi"/>
        </w:rPr>
      </w:pPr>
    </w:p>
    <w:p w14:paraId="05F6BAB9" w14:textId="77777777" w:rsidR="005E0203" w:rsidRPr="000A25DB" w:rsidRDefault="000A25DB" w:rsidP="000A25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="005E0203" w:rsidRPr="008820B9">
        <w:rPr>
          <w:rFonts w:asciiTheme="majorHAnsi" w:hAnsiTheme="majorHAnsi"/>
          <w:b/>
        </w:rPr>
        <w:t>Please SIGN UP on the</w:t>
      </w:r>
      <w:r w:rsidR="006C7018">
        <w:rPr>
          <w:rFonts w:asciiTheme="majorHAnsi" w:hAnsiTheme="majorHAnsi"/>
          <w:b/>
        </w:rPr>
        <w:t xml:space="preserve"> Bowl-Makers commitment</w:t>
      </w:r>
      <w:r w:rsidR="005E0203" w:rsidRPr="008820B9">
        <w:rPr>
          <w:rFonts w:asciiTheme="majorHAnsi" w:hAnsiTheme="majorHAnsi"/>
          <w:b/>
        </w:rPr>
        <w:t xml:space="preserve"> Sign-up sheet</w:t>
      </w:r>
      <w:r w:rsidR="005E0203" w:rsidRPr="000A25DB">
        <w:rPr>
          <w:rFonts w:asciiTheme="majorHAnsi" w:hAnsiTheme="majorHAnsi"/>
        </w:rPr>
        <w:t xml:space="preserve">. Please indicate </w:t>
      </w:r>
      <w:r w:rsidR="005E0203" w:rsidRPr="006C7018">
        <w:rPr>
          <w:rFonts w:asciiTheme="majorHAnsi" w:hAnsiTheme="majorHAnsi"/>
          <w:i/>
          <w:u w:val="single"/>
        </w:rPr>
        <w:t>how many Bowls</w:t>
      </w:r>
      <w:r w:rsidR="005E0203" w:rsidRPr="000A25DB">
        <w:rPr>
          <w:rFonts w:asciiTheme="majorHAnsi" w:hAnsiTheme="majorHAnsi"/>
        </w:rPr>
        <w:t xml:space="preserve"> you are willing to make, whether you </w:t>
      </w:r>
      <w:r w:rsidR="005E0203" w:rsidRPr="006C7018">
        <w:rPr>
          <w:rFonts w:asciiTheme="majorHAnsi" w:hAnsiTheme="majorHAnsi"/>
          <w:i/>
        </w:rPr>
        <w:t>need or are providing</w:t>
      </w:r>
      <w:r w:rsidR="005E0203" w:rsidRPr="000A25DB">
        <w:rPr>
          <w:rFonts w:asciiTheme="majorHAnsi" w:hAnsiTheme="majorHAnsi"/>
        </w:rPr>
        <w:t xml:space="preserve"> your own clay/ materials.</w:t>
      </w:r>
      <w:r w:rsidR="006C7018">
        <w:rPr>
          <w:rFonts w:asciiTheme="majorHAnsi" w:hAnsiTheme="majorHAnsi"/>
        </w:rPr>
        <w:t xml:space="preserve"> </w:t>
      </w:r>
      <w:r w:rsidR="005E0203" w:rsidRPr="000A25DB">
        <w:rPr>
          <w:rFonts w:asciiTheme="majorHAnsi" w:hAnsiTheme="majorHAnsi"/>
        </w:rPr>
        <w:t>We will provide you will materials if you need it. If you are painting bowls/ decorating only, we will have a sign-up sheet as well. We need to track how many bowls in each category we hav</w:t>
      </w:r>
      <w:r w:rsidR="006C7018">
        <w:rPr>
          <w:rFonts w:asciiTheme="majorHAnsi" w:hAnsiTheme="majorHAnsi"/>
        </w:rPr>
        <w:t xml:space="preserve">e </w:t>
      </w:r>
      <w:r w:rsidR="005E0203" w:rsidRPr="000A25DB">
        <w:rPr>
          <w:rFonts w:asciiTheme="majorHAnsi" w:hAnsiTheme="majorHAnsi"/>
        </w:rPr>
        <w:t>so we get a more or less even distribution.</w:t>
      </w:r>
    </w:p>
    <w:p w14:paraId="65660B6B" w14:textId="77777777" w:rsidR="005E0203" w:rsidRDefault="005E0203" w:rsidP="005E02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2.) </w:t>
      </w:r>
      <w:r w:rsidR="000A25DB" w:rsidRPr="008820B9">
        <w:rPr>
          <w:rFonts w:asciiTheme="majorHAnsi" w:hAnsiTheme="majorHAnsi"/>
          <w:b/>
        </w:rPr>
        <w:t>Clay Materials:</w:t>
      </w:r>
      <w:r w:rsidR="000A25DB">
        <w:rPr>
          <w:rFonts w:asciiTheme="majorHAnsi" w:hAnsiTheme="majorHAnsi"/>
        </w:rPr>
        <w:t xml:space="preserve"> </w:t>
      </w:r>
      <w:r w:rsidR="006C7018" w:rsidRPr="006C7018">
        <w:rPr>
          <w:rFonts w:asciiTheme="majorHAnsi" w:hAnsiTheme="majorHAnsi"/>
          <w:b/>
        </w:rPr>
        <w:t xml:space="preserve">Laguna Brand </w:t>
      </w:r>
      <w:r w:rsidR="000A25DB" w:rsidRPr="006C7018">
        <w:rPr>
          <w:rFonts w:asciiTheme="majorHAnsi" w:hAnsiTheme="majorHAnsi"/>
          <w:b/>
        </w:rPr>
        <w:t>B-Mix</w:t>
      </w:r>
      <w:r w:rsidR="006C7018" w:rsidRPr="006C7018">
        <w:rPr>
          <w:rFonts w:asciiTheme="majorHAnsi" w:hAnsiTheme="majorHAnsi"/>
          <w:b/>
        </w:rPr>
        <w:t xml:space="preserve"> with grog ^5/6</w:t>
      </w:r>
      <w:r w:rsidR="000A25DB" w:rsidRPr="006C7018">
        <w:rPr>
          <w:rFonts w:asciiTheme="majorHAnsi" w:hAnsiTheme="majorHAnsi"/>
          <w:b/>
        </w:rPr>
        <w:t xml:space="preserve">, or </w:t>
      </w:r>
      <w:r w:rsidR="006C7018" w:rsidRPr="006C7018">
        <w:rPr>
          <w:rFonts w:asciiTheme="majorHAnsi" w:hAnsiTheme="majorHAnsi"/>
          <w:b/>
        </w:rPr>
        <w:t xml:space="preserve">Aardvark Brand </w:t>
      </w:r>
      <w:r w:rsidR="000A25DB" w:rsidRPr="006C7018">
        <w:rPr>
          <w:rFonts w:asciiTheme="majorHAnsi" w:hAnsiTheme="majorHAnsi"/>
          <w:b/>
        </w:rPr>
        <w:t>SRFG Red</w:t>
      </w:r>
      <w:r w:rsidR="006C7018" w:rsidRPr="006C7018">
        <w:rPr>
          <w:rFonts w:asciiTheme="majorHAnsi" w:hAnsiTheme="majorHAnsi"/>
          <w:b/>
        </w:rPr>
        <w:t xml:space="preserve"> ^5/6</w:t>
      </w:r>
      <w:r w:rsidR="000A25DB">
        <w:rPr>
          <w:rFonts w:asciiTheme="majorHAnsi" w:hAnsiTheme="majorHAnsi"/>
        </w:rPr>
        <w:t xml:space="preserve"> ---ALL CONE 5/6. </w:t>
      </w:r>
      <w:proofErr w:type="spellStart"/>
      <w:proofErr w:type="gramStart"/>
      <w:r w:rsidR="000A25DB">
        <w:rPr>
          <w:rFonts w:asciiTheme="majorHAnsi" w:hAnsiTheme="majorHAnsi"/>
        </w:rPr>
        <w:t>Underglazes</w:t>
      </w:r>
      <w:proofErr w:type="spellEnd"/>
      <w:r w:rsidR="000A25DB">
        <w:rPr>
          <w:rFonts w:asciiTheme="majorHAnsi" w:hAnsiTheme="majorHAnsi"/>
        </w:rPr>
        <w:t>, Slips.</w:t>
      </w:r>
      <w:proofErr w:type="gramEnd"/>
      <w:r w:rsidR="000A25DB">
        <w:rPr>
          <w:rFonts w:asciiTheme="majorHAnsi" w:hAnsiTheme="majorHAnsi"/>
        </w:rPr>
        <w:t xml:space="preserve"> We will provide all of this if you cannot.</w:t>
      </w:r>
    </w:p>
    <w:p w14:paraId="16D0FB43" w14:textId="77777777" w:rsidR="000A25DB" w:rsidRDefault="000A25DB" w:rsidP="005E0203">
      <w:pPr>
        <w:rPr>
          <w:rFonts w:asciiTheme="majorHAnsi" w:hAnsiTheme="majorHAnsi"/>
        </w:rPr>
      </w:pPr>
    </w:p>
    <w:p w14:paraId="6A4408B0" w14:textId="77777777" w:rsidR="000A25DB" w:rsidRDefault="003530EF" w:rsidP="005E0203">
      <w:pPr>
        <w:rPr>
          <w:rFonts w:asciiTheme="majorHAnsi" w:hAnsiTheme="majorHAnsi"/>
          <w:b/>
        </w:rPr>
      </w:pPr>
      <w:r w:rsidRPr="003530EF">
        <w:rPr>
          <w:rFonts w:asciiTheme="majorHAnsi" w:hAnsiTheme="majorHAnsi"/>
        </w:rPr>
        <w:t>3.)</w:t>
      </w:r>
      <w:r w:rsidRPr="003530EF">
        <w:rPr>
          <w:rFonts w:asciiTheme="majorHAnsi" w:hAnsiTheme="majorHAnsi"/>
          <w:b/>
        </w:rPr>
        <w:t xml:space="preserve"> </w:t>
      </w:r>
      <w:r w:rsidRPr="006C7018">
        <w:rPr>
          <w:rFonts w:asciiTheme="majorHAnsi" w:hAnsiTheme="majorHAnsi"/>
          <w:b/>
          <w:sz w:val="28"/>
          <w:szCs w:val="28"/>
          <w:u w:val="single"/>
        </w:rPr>
        <w:t>Bowl Making P</w:t>
      </w:r>
      <w:r w:rsidR="000A25DB" w:rsidRPr="006C7018">
        <w:rPr>
          <w:rFonts w:asciiTheme="majorHAnsi" w:hAnsiTheme="majorHAnsi"/>
          <w:b/>
          <w:sz w:val="28"/>
          <w:szCs w:val="28"/>
          <w:u w:val="single"/>
        </w:rPr>
        <w:t>arameters:</w:t>
      </w:r>
    </w:p>
    <w:p w14:paraId="4F0E2F7D" w14:textId="77777777" w:rsidR="008820B9" w:rsidRPr="003530EF" w:rsidRDefault="008820B9" w:rsidP="005E0203">
      <w:pPr>
        <w:rPr>
          <w:rFonts w:asciiTheme="majorHAnsi" w:hAnsiTheme="majorHAnsi"/>
          <w:b/>
        </w:rPr>
      </w:pPr>
    </w:p>
    <w:p w14:paraId="6E40A94C" w14:textId="77777777" w:rsidR="000A25DB" w:rsidRDefault="000A25DB" w:rsidP="000A25DB">
      <w:pPr>
        <w:ind w:left="720"/>
        <w:rPr>
          <w:rFonts w:asciiTheme="majorHAnsi" w:hAnsiTheme="majorHAnsi"/>
        </w:rPr>
      </w:pPr>
      <w:r w:rsidRPr="003530EF">
        <w:rPr>
          <w:rFonts w:asciiTheme="majorHAnsi" w:hAnsiTheme="majorHAnsi"/>
          <w:b/>
          <w:u w:val="single"/>
        </w:rPr>
        <w:t>Bowl size/ Shape</w:t>
      </w:r>
      <w:r>
        <w:rPr>
          <w:rFonts w:asciiTheme="majorHAnsi" w:hAnsiTheme="majorHAnsi"/>
        </w:rPr>
        <w:t>: My general guideline</w:t>
      </w:r>
      <w:r w:rsidR="003F5AE2">
        <w:rPr>
          <w:rFonts w:asciiTheme="majorHAnsi" w:hAnsiTheme="majorHAnsi"/>
        </w:rPr>
        <w:t xml:space="preserve"> for the sizes of these bowls</w:t>
      </w:r>
      <w:r>
        <w:rPr>
          <w:rFonts w:asciiTheme="majorHAnsi" w:hAnsiTheme="majorHAnsi"/>
        </w:rPr>
        <w:t xml:space="preserve"> is “Generous Cereal/ Soup Bowl</w:t>
      </w:r>
      <w:r w:rsidR="003F5AE2">
        <w:rPr>
          <w:rFonts w:asciiTheme="majorHAnsi" w:hAnsiTheme="majorHAnsi"/>
        </w:rPr>
        <w:t>” size</w:t>
      </w:r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 xml:space="preserve">Like the </w:t>
      </w:r>
      <w:r w:rsidR="003F5AE2">
        <w:rPr>
          <w:rFonts w:asciiTheme="majorHAnsi" w:hAnsiTheme="majorHAnsi"/>
        </w:rPr>
        <w:t xml:space="preserve">soup and salad bowls </w:t>
      </w:r>
      <w:r>
        <w:rPr>
          <w:rFonts w:asciiTheme="majorHAnsi" w:hAnsiTheme="majorHAnsi"/>
        </w:rPr>
        <w:t>at Panera.</w:t>
      </w:r>
      <w:proofErr w:type="gramEnd"/>
      <w:r>
        <w:rPr>
          <w:rFonts w:asciiTheme="majorHAnsi" w:hAnsiTheme="majorHAnsi"/>
        </w:rPr>
        <w:t xml:space="preserve"> </w:t>
      </w:r>
      <w:r w:rsidR="003F5AE2">
        <w:rPr>
          <w:rFonts w:asciiTheme="majorHAnsi" w:hAnsiTheme="majorHAnsi"/>
        </w:rPr>
        <w:t>The b</w:t>
      </w:r>
      <w:r w:rsidR="003530EF">
        <w:rPr>
          <w:rFonts w:asciiTheme="majorHAnsi" w:hAnsiTheme="majorHAnsi"/>
        </w:rPr>
        <w:t>owls do not have to be round</w:t>
      </w:r>
      <w:r w:rsidR="008820B9">
        <w:rPr>
          <w:rFonts w:asciiTheme="majorHAnsi" w:hAnsiTheme="majorHAnsi"/>
        </w:rPr>
        <w:t>, but they should be neither too heavy/clunky NOR fragile..</w:t>
      </w:r>
      <w:r w:rsidR="003530EF">
        <w:rPr>
          <w:rFonts w:asciiTheme="majorHAnsi" w:hAnsiTheme="majorHAnsi"/>
        </w:rPr>
        <w:t>. They c</w:t>
      </w:r>
      <w:r w:rsidR="006C7018">
        <w:rPr>
          <w:rFonts w:asciiTheme="majorHAnsi" w:hAnsiTheme="majorHAnsi"/>
        </w:rPr>
        <w:t>an be square, or whatever. T</w:t>
      </w:r>
      <w:r w:rsidR="003530EF">
        <w:rPr>
          <w:rFonts w:asciiTheme="majorHAnsi" w:hAnsiTheme="majorHAnsi"/>
        </w:rPr>
        <w:t xml:space="preserve">hey should be </w:t>
      </w:r>
      <w:proofErr w:type="gramStart"/>
      <w:r w:rsidR="003530EF">
        <w:rPr>
          <w:rFonts w:asciiTheme="majorHAnsi" w:hAnsiTheme="majorHAnsi"/>
        </w:rPr>
        <w:t xml:space="preserve">made </w:t>
      </w:r>
      <w:r w:rsidR="005A4C6E">
        <w:rPr>
          <w:rFonts w:asciiTheme="majorHAnsi" w:hAnsiTheme="majorHAnsi"/>
        </w:rPr>
        <w:t xml:space="preserve"> as</w:t>
      </w:r>
      <w:proofErr w:type="gramEnd"/>
      <w:r w:rsidR="005A4C6E">
        <w:rPr>
          <w:rFonts w:asciiTheme="majorHAnsi" w:hAnsiTheme="majorHAnsi"/>
        </w:rPr>
        <w:t xml:space="preserve"> simple forms </w:t>
      </w:r>
      <w:r w:rsidR="003530EF">
        <w:rPr>
          <w:rFonts w:asciiTheme="majorHAnsi" w:hAnsiTheme="majorHAnsi"/>
        </w:rPr>
        <w:t xml:space="preserve">with the forethought of </w:t>
      </w:r>
      <w:r w:rsidR="003530EF" w:rsidRPr="003F5AE2">
        <w:rPr>
          <w:rFonts w:asciiTheme="majorHAnsi" w:hAnsiTheme="majorHAnsi"/>
          <w:b/>
          <w:u w:val="single"/>
        </w:rPr>
        <w:t>function</w:t>
      </w:r>
      <w:r w:rsidR="003530EF">
        <w:rPr>
          <w:rFonts w:asciiTheme="majorHAnsi" w:hAnsiTheme="majorHAnsi"/>
        </w:rPr>
        <w:t xml:space="preserve"> </w:t>
      </w:r>
      <w:r w:rsidR="005A4C6E" w:rsidRPr="005A4C6E">
        <w:rPr>
          <w:rFonts w:asciiTheme="majorHAnsi" w:hAnsiTheme="majorHAnsi"/>
          <w:b/>
        </w:rPr>
        <w:t xml:space="preserve">, </w:t>
      </w:r>
      <w:r w:rsidR="005A4C6E" w:rsidRPr="005A4C6E">
        <w:rPr>
          <w:rFonts w:asciiTheme="majorHAnsi" w:hAnsiTheme="majorHAnsi"/>
          <w:b/>
          <w:u w:val="single"/>
        </w:rPr>
        <w:t>the country’s cuisine</w:t>
      </w:r>
      <w:r w:rsidR="005A4C6E">
        <w:rPr>
          <w:rFonts w:asciiTheme="majorHAnsi" w:hAnsiTheme="majorHAnsi"/>
        </w:rPr>
        <w:t xml:space="preserve"> </w:t>
      </w:r>
      <w:r w:rsidR="003F5AE2">
        <w:rPr>
          <w:rFonts w:asciiTheme="majorHAnsi" w:hAnsiTheme="majorHAnsi"/>
        </w:rPr>
        <w:t xml:space="preserve">and the </w:t>
      </w:r>
      <w:r w:rsidR="003F5AE2" w:rsidRPr="003F5AE2">
        <w:rPr>
          <w:rFonts w:asciiTheme="majorHAnsi" w:hAnsiTheme="majorHAnsi"/>
          <w:b/>
          <w:u w:val="single"/>
        </w:rPr>
        <w:t>referenced</w:t>
      </w:r>
      <w:r w:rsidR="003F5AE2">
        <w:rPr>
          <w:rFonts w:asciiTheme="majorHAnsi" w:hAnsiTheme="majorHAnsi"/>
          <w:b/>
          <w:u w:val="single"/>
        </w:rPr>
        <w:t xml:space="preserve"> cultural  style/</w:t>
      </w:r>
      <w:r w:rsidR="003F5AE2" w:rsidRPr="003F5AE2">
        <w:rPr>
          <w:rFonts w:asciiTheme="majorHAnsi" w:hAnsiTheme="majorHAnsi"/>
          <w:b/>
          <w:u w:val="single"/>
        </w:rPr>
        <w:t xml:space="preserve"> pattern</w:t>
      </w:r>
      <w:r w:rsidR="003F5AE2">
        <w:rPr>
          <w:rFonts w:asciiTheme="majorHAnsi" w:hAnsiTheme="majorHAnsi"/>
        </w:rPr>
        <w:t xml:space="preserve"> </w:t>
      </w:r>
      <w:r w:rsidR="005A4C6E">
        <w:rPr>
          <w:rFonts w:asciiTheme="majorHAnsi" w:hAnsiTheme="majorHAnsi"/>
        </w:rPr>
        <w:t>in mind</w:t>
      </w:r>
      <w:r w:rsidR="003530EF">
        <w:rPr>
          <w:rFonts w:asciiTheme="majorHAnsi" w:hAnsiTheme="majorHAnsi"/>
        </w:rPr>
        <w:t xml:space="preserve">. When considering, </w:t>
      </w:r>
      <w:proofErr w:type="gramStart"/>
      <w:r w:rsidR="003530EF">
        <w:rPr>
          <w:rFonts w:asciiTheme="majorHAnsi" w:hAnsiTheme="majorHAnsi"/>
        </w:rPr>
        <w:t>Ask</w:t>
      </w:r>
      <w:proofErr w:type="gramEnd"/>
      <w:r w:rsidR="003530EF">
        <w:rPr>
          <w:rFonts w:asciiTheme="majorHAnsi" w:hAnsiTheme="majorHAnsi"/>
        </w:rPr>
        <w:t xml:space="preserve"> yourself: Would YOU want to use this bowl</w:t>
      </w:r>
      <w:r w:rsidR="008820B9">
        <w:rPr>
          <w:rFonts w:asciiTheme="majorHAnsi" w:hAnsiTheme="majorHAnsi"/>
        </w:rPr>
        <w:t>, or would you be comfortable allowing someone else to use it</w:t>
      </w:r>
      <w:r w:rsidR="003530EF">
        <w:rPr>
          <w:rFonts w:asciiTheme="majorHAnsi" w:hAnsiTheme="majorHAnsi"/>
        </w:rPr>
        <w:t>?</w:t>
      </w:r>
    </w:p>
    <w:p w14:paraId="41ABAF1D" w14:textId="77777777" w:rsidR="008820B9" w:rsidRDefault="008820B9" w:rsidP="000A25DB">
      <w:pPr>
        <w:ind w:left="720"/>
        <w:rPr>
          <w:rFonts w:asciiTheme="majorHAnsi" w:hAnsiTheme="majorHAnsi"/>
        </w:rPr>
      </w:pPr>
    </w:p>
    <w:p w14:paraId="7269B197" w14:textId="77777777" w:rsidR="000A25DB" w:rsidRDefault="000A25DB" w:rsidP="00673C54">
      <w:pPr>
        <w:ind w:left="720"/>
        <w:rPr>
          <w:rFonts w:asciiTheme="majorHAnsi" w:hAnsiTheme="majorHAnsi"/>
        </w:rPr>
      </w:pPr>
      <w:r w:rsidRPr="003530EF">
        <w:rPr>
          <w:rFonts w:asciiTheme="majorHAnsi" w:hAnsiTheme="majorHAnsi"/>
          <w:b/>
          <w:u w:val="single"/>
        </w:rPr>
        <w:t>Weight</w:t>
      </w:r>
      <w:r>
        <w:rPr>
          <w:rFonts w:asciiTheme="majorHAnsi" w:hAnsiTheme="majorHAnsi"/>
        </w:rPr>
        <w:t>: About 1 ½</w:t>
      </w:r>
      <w:r w:rsidR="00A51A6D">
        <w:rPr>
          <w:rFonts w:asciiTheme="majorHAnsi" w:hAnsiTheme="majorHAnsi"/>
        </w:rPr>
        <w:t xml:space="preserve"> -2 lbs. clay for EACH bowl. (If you are just painting a bowl</w:t>
      </w:r>
      <w:r w:rsidR="00673C54">
        <w:rPr>
          <w:rFonts w:asciiTheme="majorHAnsi" w:hAnsiTheme="majorHAnsi"/>
        </w:rPr>
        <w:t>, this will not apply)</w:t>
      </w:r>
    </w:p>
    <w:p w14:paraId="5BCEE7B0" w14:textId="77777777" w:rsidR="008820B9" w:rsidRDefault="008820B9" w:rsidP="000A25DB">
      <w:pPr>
        <w:rPr>
          <w:rFonts w:asciiTheme="majorHAnsi" w:hAnsiTheme="majorHAnsi"/>
        </w:rPr>
      </w:pPr>
    </w:p>
    <w:p w14:paraId="2B9B3244" w14:textId="77777777" w:rsidR="003530EF" w:rsidRDefault="000A25DB" w:rsidP="003530EF">
      <w:pPr>
        <w:ind w:left="720"/>
        <w:rPr>
          <w:rFonts w:asciiTheme="majorHAnsi" w:hAnsiTheme="majorHAnsi"/>
        </w:rPr>
      </w:pPr>
      <w:r w:rsidRPr="003530EF">
        <w:rPr>
          <w:rFonts w:asciiTheme="majorHAnsi" w:hAnsiTheme="majorHAnsi"/>
          <w:b/>
          <w:u w:val="single"/>
        </w:rPr>
        <w:t>Design</w:t>
      </w:r>
      <w:r>
        <w:rPr>
          <w:rFonts w:asciiTheme="majorHAnsi" w:hAnsiTheme="majorHAnsi"/>
        </w:rPr>
        <w:t xml:space="preserve">: </w:t>
      </w:r>
      <w:r w:rsidR="00673C54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Observe the s</w:t>
      </w:r>
      <w:r w:rsidR="003530EF">
        <w:rPr>
          <w:rFonts w:asciiTheme="majorHAnsi" w:hAnsiTheme="majorHAnsi"/>
        </w:rPr>
        <w:t xml:space="preserve">uggested designs borrowed from </w:t>
      </w:r>
      <w:r>
        <w:rPr>
          <w:rFonts w:asciiTheme="majorHAnsi" w:hAnsiTheme="majorHAnsi"/>
        </w:rPr>
        <w:t xml:space="preserve">the cultures being represented at the dinner and choose a </w:t>
      </w:r>
      <w:r w:rsidR="003530EF">
        <w:rPr>
          <w:rFonts w:asciiTheme="majorHAnsi" w:hAnsiTheme="majorHAnsi"/>
        </w:rPr>
        <w:t xml:space="preserve">theme for each bowl you create or paint: </w:t>
      </w:r>
      <w:r w:rsidR="003530EF" w:rsidRPr="00673C54">
        <w:rPr>
          <w:rFonts w:asciiTheme="majorHAnsi" w:hAnsiTheme="majorHAnsi"/>
          <w:b/>
        </w:rPr>
        <w:t>Ugandan designs, Mexico Folk pottery designs, or Vietnamese pottery designs</w:t>
      </w:r>
      <w:r w:rsidR="003530EF">
        <w:rPr>
          <w:rFonts w:asciiTheme="majorHAnsi" w:hAnsiTheme="majorHAnsi"/>
        </w:rPr>
        <w:t xml:space="preserve"> are provided.</w:t>
      </w:r>
      <w:r w:rsidR="00673C54">
        <w:rPr>
          <w:rFonts w:asciiTheme="majorHAnsi" w:hAnsiTheme="majorHAnsi"/>
        </w:rPr>
        <w:t xml:space="preserve"> Feel free to take creative liberty with these, but please do not incorporate content that might be overtly offensive. </w:t>
      </w:r>
    </w:p>
    <w:p w14:paraId="7BE420AF" w14:textId="77777777" w:rsidR="003530EF" w:rsidRPr="003530EF" w:rsidRDefault="003530EF" w:rsidP="003530EF">
      <w:pPr>
        <w:ind w:left="720"/>
        <w:rPr>
          <w:rFonts w:asciiTheme="majorHAnsi" w:hAnsiTheme="majorHAnsi"/>
          <w:i/>
        </w:rPr>
      </w:pPr>
      <w:r w:rsidRPr="003530EF">
        <w:rPr>
          <w:rFonts w:asciiTheme="majorHAnsi" w:hAnsiTheme="majorHAnsi"/>
          <w:i/>
        </w:rPr>
        <w:t>(We will need to be able to recognize the country your bowl(s) represent)</w:t>
      </w:r>
    </w:p>
    <w:p w14:paraId="79C6CC70" w14:textId="77777777" w:rsidR="003530EF" w:rsidRPr="003530EF" w:rsidRDefault="003530EF" w:rsidP="003530EF">
      <w:pPr>
        <w:ind w:left="720"/>
        <w:rPr>
          <w:rFonts w:asciiTheme="majorHAnsi" w:hAnsiTheme="majorHAnsi"/>
          <w:b/>
        </w:rPr>
      </w:pPr>
      <w:r w:rsidRPr="003530EF">
        <w:rPr>
          <w:rFonts w:asciiTheme="majorHAnsi" w:hAnsiTheme="majorHAnsi"/>
          <w:b/>
        </w:rPr>
        <w:t xml:space="preserve">-Designs may be stenciled, traced, freehand drawn, or carved (into </w:t>
      </w:r>
      <w:proofErr w:type="spellStart"/>
      <w:r w:rsidRPr="003530EF">
        <w:rPr>
          <w:rFonts w:asciiTheme="majorHAnsi" w:hAnsiTheme="majorHAnsi"/>
          <w:b/>
        </w:rPr>
        <w:t>leatherhard</w:t>
      </w:r>
      <w:proofErr w:type="spellEnd"/>
      <w:r w:rsidRPr="003530EF">
        <w:rPr>
          <w:rFonts w:asciiTheme="majorHAnsi" w:hAnsiTheme="majorHAnsi"/>
          <w:b/>
        </w:rPr>
        <w:t xml:space="preserve"> clay only)</w:t>
      </w:r>
    </w:p>
    <w:p w14:paraId="5A9DD00F" w14:textId="77777777" w:rsidR="000A25DB" w:rsidRDefault="003530EF" w:rsidP="003530EF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</w:t>
      </w:r>
      <w:r w:rsidRPr="003530EF">
        <w:rPr>
          <w:rFonts w:asciiTheme="majorHAnsi" w:hAnsiTheme="majorHAnsi"/>
          <w:b/>
          <w:i/>
        </w:rPr>
        <w:t>Try to avoid putting excessive texture on the inside. It makes eating and cleaning difficult.</w:t>
      </w:r>
    </w:p>
    <w:p w14:paraId="7343B486" w14:textId="77777777" w:rsidR="003530EF" w:rsidRPr="003530EF" w:rsidRDefault="003530EF" w:rsidP="003530EF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-The Inside MUST </w:t>
      </w:r>
      <w:proofErr w:type="gramStart"/>
      <w:r>
        <w:rPr>
          <w:rFonts w:asciiTheme="majorHAnsi" w:hAnsiTheme="majorHAnsi"/>
          <w:b/>
          <w:i/>
        </w:rPr>
        <w:t>be</w:t>
      </w:r>
      <w:proofErr w:type="gramEnd"/>
      <w:r>
        <w:rPr>
          <w:rFonts w:asciiTheme="majorHAnsi" w:hAnsiTheme="majorHAnsi"/>
          <w:b/>
          <w:i/>
        </w:rPr>
        <w:t xml:space="preserve"> glazed INSIDE with a food safe glaze. I suggest using an </w:t>
      </w:r>
      <w:proofErr w:type="spellStart"/>
      <w:r>
        <w:rPr>
          <w:rFonts w:asciiTheme="majorHAnsi" w:hAnsiTheme="majorHAnsi"/>
          <w:b/>
          <w:i/>
        </w:rPr>
        <w:t>underglaze</w:t>
      </w:r>
      <w:proofErr w:type="spellEnd"/>
      <w:r>
        <w:rPr>
          <w:rFonts w:asciiTheme="majorHAnsi" w:hAnsiTheme="majorHAnsi"/>
          <w:b/>
          <w:i/>
        </w:rPr>
        <w:t xml:space="preserve"> color with a clear topcoat over it so the </w:t>
      </w:r>
      <w:proofErr w:type="spellStart"/>
      <w:r>
        <w:rPr>
          <w:rFonts w:asciiTheme="majorHAnsi" w:hAnsiTheme="majorHAnsi"/>
          <w:b/>
          <w:i/>
        </w:rPr>
        <w:t>underglaze</w:t>
      </w:r>
      <w:proofErr w:type="spellEnd"/>
      <w:r>
        <w:rPr>
          <w:rFonts w:asciiTheme="majorHAnsi" w:hAnsiTheme="majorHAnsi"/>
          <w:b/>
          <w:i/>
        </w:rPr>
        <w:t xml:space="preserve"> design is visible.</w:t>
      </w:r>
    </w:p>
    <w:p w14:paraId="07717A29" w14:textId="77777777" w:rsidR="005E0203" w:rsidRDefault="005E0203">
      <w:pPr>
        <w:rPr>
          <w:rFonts w:asciiTheme="majorHAnsi" w:hAnsiTheme="majorHAnsi"/>
        </w:rPr>
      </w:pPr>
    </w:p>
    <w:p w14:paraId="27682594" w14:textId="77777777" w:rsidR="005E0203" w:rsidRDefault="005E0203">
      <w:pPr>
        <w:rPr>
          <w:rFonts w:asciiTheme="majorHAnsi" w:hAnsiTheme="majorHAnsi"/>
        </w:rPr>
      </w:pPr>
    </w:p>
    <w:p w14:paraId="61765875" w14:textId="77777777" w:rsidR="005E0203" w:rsidRDefault="005E0203">
      <w:pPr>
        <w:rPr>
          <w:rFonts w:asciiTheme="majorHAnsi" w:hAnsiTheme="majorHAnsi"/>
        </w:rPr>
      </w:pPr>
    </w:p>
    <w:p w14:paraId="142C7B77" w14:textId="77777777" w:rsidR="005E0203" w:rsidRDefault="005E0203">
      <w:pPr>
        <w:rPr>
          <w:rFonts w:asciiTheme="majorHAnsi" w:hAnsiTheme="majorHAnsi"/>
        </w:rPr>
      </w:pPr>
    </w:p>
    <w:p w14:paraId="09893A7B" w14:textId="77777777" w:rsidR="005E0203" w:rsidRPr="00D608F8" w:rsidRDefault="005E0203">
      <w:pPr>
        <w:rPr>
          <w:rFonts w:asciiTheme="majorHAnsi" w:hAnsiTheme="majorHAnsi"/>
        </w:rPr>
      </w:pPr>
    </w:p>
    <w:sectPr w:rsidR="005E0203" w:rsidRPr="00D608F8" w:rsidSect="000B3464">
      <w:pgSz w:w="12240" w:h="15840"/>
      <w:pgMar w:top="1080" w:right="1368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F2E5" w14:textId="77777777" w:rsidR="002B3FD3" w:rsidRDefault="002B3FD3" w:rsidP="000A25DB">
      <w:r>
        <w:separator/>
      </w:r>
    </w:p>
  </w:endnote>
  <w:endnote w:type="continuationSeparator" w:id="0">
    <w:p w14:paraId="38684726" w14:textId="77777777" w:rsidR="002B3FD3" w:rsidRDefault="002B3FD3" w:rsidP="000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47A3" w14:textId="77777777" w:rsidR="002B3FD3" w:rsidRDefault="002B3FD3" w:rsidP="000A25DB">
      <w:r>
        <w:separator/>
      </w:r>
    </w:p>
  </w:footnote>
  <w:footnote w:type="continuationSeparator" w:id="0">
    <w:p w14:paraId="199751CA" w14:textId="77777777" w:rsidR="002B3FD3" w:rsidRDefault="002B3FD3" w:rsidP="000A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10B"/>
    <w:multiLevelType w:val="hybridMultilevel"/>
    <w:tmpl w:val="0FEAE006"/>
    <w:lvl w:ilvl="0" w:tplc="7234C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5745"/>
    <w:multiLevelType w:val="multilevel"/>
    <w:tmpl w:val="0FEAE006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64"/>
    <w:rsid w:val="000A0F2E"/>
    <w:rsid w:val="000A25DB"/>
    <w:rsid w:val="000B3464"/>
    <w:rsid w:val="00182F0C"/>
    <w:rsid w:val="002B3FD3"/>
    <w:rsid w:val="003530EF"/>
    <w:rsid w:val="003F5AE2"/>
    <w:rsid w:val="005A4C6E"/>
    <w:rsid w:val="005E0203"/>
    <w:rsid w:val="0065496E"/>
    <w:rsid w:val="00673C54"/>
    <w:rsid w:val="006C7018"/>
    <w:rsid w:val="008820B9"/>
    <w:rsid w:val="00A51A6D"/>
    <w:rsid w:val="00C77E7E"/>
    <w:rsid w:val="00CF535B"/>
    <w:rsid w:val="00D608F8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0C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DB"/>
  </w:style>
  <w:style w:type="paragraph" w:styleId="Footer">
    <w:name w:val="footer"/>
    <w:basedOn w:val="Normal"/>
    <w:link w:val="FooterChar"/>
    <w:uiPriority w:val="99"/>
    <w:unhideWhenUsed/>
    <w:rsid w:val="000A2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DB"/>
  </w:style>
  <w:style w:type="character" w:customStyle="1" w:styleId="Heading1Char">
    <w:name w:val="Heading 1 Char"/>
    <w:basedOn w:val="DefaultParagraphFont"/>
    <w:link w:val="Heading1"/>
    <w:uiPriority w:val="9"/>
    <w:rsid w:val="000A25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DB"/>
  </w:style>
  <w:style w:type="paragraph" w:styleId="Footer">
    <w:name w:val="footer"/>
    <w:basedOn w:val="Normal"/>
    <w:link w:val="FooterChar"/>
    <w:uiPriority w:val="99"/>
    <w:unhideWhenUsed/>
    <w:rsid w:val="000A2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DB"/>
  </w:style>
  <w:style w:type="character" w:customStyle="1" w:styleId="Heading1Char">
    <w:name w:val="Heading 1 Char"/>
    <w:basedOn w:val="DefaultParagraphFont"/>
    <w:link w:val="Heading1"/>
    <w:uiPriority w:val="9"/>
    <w:rsid w:val="000A25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Michigan" TargetMode="External"/><Relationship Id="rId9" Type="http://schemas.openxmlformats.org/officeDocument/2006/relationships/hyperlink" Target="mailto:lgascogne@jccc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Macintosh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2016-11-07T02:35:00Z</cp:lastPrinted>
  <dcterms:created xsi:type="dcterms:W3CDTF">2017-01-17T01:49:00Z</dcterms:created>
  <dcterms:modified xsi:type="dcterms:W3CDTF">2017-01-17T01:49:00Z</dcterms:modified>
</cp:coreProperties>
</file>