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F2" w:rsidRPr="009A00F2" w:rsidRDefault="009A00F2" w:rsidP="009A00F2">
      <w:pPr>
        <w:spacing w:after="0" w:line="240" w:lineRule="auto"/>
        <w:jc w:val="center"/>
        <w:rPr>
          <w:b/>
          <w:sz w:val="44"/>
          <w:szCs w:val="44"/>
        </w:rPr>
      </w:pPr>
      <w:bookmarkStart w:id="0" w:name="_GoBack"/>
      <w:bookmarkEnd w:id="0"/>
      <w:r w:rsidRPr="009A00F2">
        <w:rPr>
          <w:b/>
          <w:sz w:val="44"/>
          <w:szCs w:val="44"/>
        </w:rPr>
        <w:t xml:space="preserve">Faculty Award </w:t>
      </w:r>
    </w:p>
    <w:p w:rsidR="009A00F2" w:rsidRPr="009A00F2" w:rsidRDefault="009A00F2" w:rsidP="009A00F2">
      <w:pPr>
        <w:spacing w:after="0" w:line="240" w:lineRule="auto"/>
        <w:jc w:val="center"/>
        <w:rPr>
          <w:b/>
          <w:sz w:val="36"/>
          <w:szCs w:val="36"/>
        </w:rPr>
      </w:pPr>
      <w:r w:rsidRPr="009A00F2">
        <w:rPr>
          <w:b/>
          <w:sz w:val="36"/>
          <w:szCs w:val="36"/>
        </w:rPr>
        <w:t xml:space="preserve">for </w:t>
      </w:r>
    </w:p>
    <w:p w:rsidR="009A00F2" w:rsidRPr="009A00F2" w:rsidRDefault="009A00F2" w:rsidP="009A00F2">
      <w:pPr>
        <w:spacing w:after="0" w:line="240" w:lineRule="auto"/>
        <w:jc w:val="center"/>
        <w:rPr>
          <w:b/>
          <w:sz w:val="44"/>
          <w:szCs w:val="44"/>
        </w:rPr>
      </w:pPr>
      <w:r>
        <w:rPr>
          <w:b/>
          <w:sz w:val="44"/>
          <w:szCs w:val="44"/>
        </w:rPr>
        <w:t xml:space="preserve">Leadership in </w:t>
      </w:r>
      <w:r w:rsidRPr="009A00F2">
        <w:rPr>
          <w:b/>
          <w:sz w:val="44"/>
          <w:szCs w:val="44"/>
        </w:rPr>
        <w:t>Service Learning</w:t>
      </w:r>
    </w:p>
    <w:p w:rsidR="009A00F2" w:rsidRDefault="009A00F2" w:rsidP="009A00F2">
      <w:pPr>
        <w:rPr>
          <w:sz w:val="24"/>
          <w:szCs w:val="24"/>
        </w:rPr>
      </w:pPr>
    </w:p>
    <w:p w:rsidR="009A00F2" w:rsidRDefault="009A00F2" w:rsidP="009A00F2">
      <w:pPr>
        <w:rPr>
          <w:sz w:val="24"/>
          <w:szCs w:val="24"/>
        </w:rPr>
      </w:pPr>
      <w:r>
        <w:rPr>
          <w:sz w:val="24"/>
          <w:szCs w:val="24"/>
        </w:rPr>
        <w:t>This award recognizes exemplary contributions of instructors to students, colleagues, Johnson County Community College, and the community through the advocacy and practice of service learning.</w:t>
      </w:r>
    </w:p>
    <w:p w:rsidR="009A00F2" w:rsidRDefault="009A00F2" w:rsidP="009A00F2">
      <w:pPr>
        <w:jc w:val="center"/>
        <w:rPr>
          <w:b/>
          <w:sz w:val="24"/>
          <w:szCs w:val="24"/>
        </w:rPr>
      </w:pPr>
      <w:r>
        <w:rPr>
          <w:b/>
          <w:sz w:val="24"/>
          <w:szCs w:val="24"/>
        </w:rPr>
        <w:t xml:space="preserve">Nominations Due: </w:t>
      </w:r>
      <w:r w:rsidR="00EC4ED4">
        <w:rPr>
          <w:b/>
          <w:sz w:val="24"/>
          <w:szCs w:val="24"/>
        </w:rPr>
        <w:t>March</w:t>
      </w:r>
      <w:r>
        <w:rPr>
          <w:b/>
          <w:sz w:val="24"/>
          <w:szCs w:val="24"/>
        </w:rPr>
        <w:t xml:space="preserve"> </w:t>
      </w:r>
      <w:r w:rsidR="004150D6">
        <w:rPr>
          <w:b/>
          <w:sz w:val="24"/>
          <w:szCs w:val="24"/>
        </w:rPr>
        <w:t>29</w:t>
      </w:r>
    </w:p>
    <w:p w:rsidR="009A00F2" w:rsidRDefault="009A00F2" w:rsidP="009A00F2">
      <w:pPr>
        <w:jc w:val="center"/>
        <w:rPr>
          <w:sz w:val="24"/>
          <w:szCs w:val="24"/>
        </w:rPr>
      </w:pPr>
      <w:r>
        <w:rPr>
          <w:sz w:val="24"/>
          <w:szCs w:val="24"/>
        </w:rPr>
        <w:t>Submit to</w:t>
      </w:r>
      <w:r w:rsidR="004150D6">
        <w:rPr>
          <w:sz w:val="24"/>
          <w:szCs w:val="24"/>
        </w:rPr>
        <w:t xml:space="preserve"> Honors &amp;</w:t>
      </w:r>
      <w:r>
        <w:rPr>
          <w:sz w:val="24"/>
          <w:szCs w:val="24"/>
        </w:rPr>
        <w:t xml:space="preserve"> Community Based Learning, COM 201</w:t>
      </w:r>
    </w:p>
    <w:p w:rsidR="009A00F2" w:rsidRDefault="009A00F2" w:rsidP="009A00F2">
      <w:pPr>
        <w:jc w:val="center"/>
        <w:rPr>
          <w:sz w:val="24"/>
          <w:szCs w:val="24"/>
        </w:rPr>
      </w:pPr>
    </w:p>
    <w:p w:rsidR="009A00F2" w:rsidRDefault="009A00F2" w:rsidP="009A00F2">
      <w:pPr>
        <w:rPr>
          <w:sz w:val="24"/>
          <w:szCs w:val="24"/>
        </w:rPr>
      </w:pPr>
      <w:r>
        <w:rPr>
          <w:sz w:val="24"/>
          <w:szCs w:val="24"/>
        </w:rPr>
        <w:t>Name of Nominee: ______________________________________________________________</w:t>
      </w:r>
    </w:p>
    <w:p w:rsidR="009A00F2" w:rsidRDefault="009A00F2" w:rsidP="009A00F2">
      <w:pPr>
        <w:rPr>
          <w:sz w:val="24"/>
          <w:szCs w:val="24"/>
        </w:rPr>
      </w:pPr>
      <w:r>
        <w:rPr>
          <w:sz w:val="24"/>
          <w:szCs w:val="24"/>
        </w:rPr>
        <w:t>Title of Nominee: _______________________________________________________________</w:t>
      </w:r>
    </w:p>
    <w:p w:rsidR="009A00F2" w:rsidRDefault="009A00F2" w:rsidP="009A00F2">
      <w:pPr>
        <w:rPr>
          <w:sz w:val="24"/>
          <w:szCs w:val="24"/>
        </w:rPr>
      </w:pPr>
      <w:r>
        <w:rPr>
          <w:sz w:val="24"/>
          <w:szCs w:val="24"/>
        </w:rPr>
        <w:t>Dept/Division of Nominee: ________________________________________________________</w:t>
      </w:r>
    </w:p>
    <w:p w:rsidR="009A00F2" w:rsidRDefault="009A00F2" w:rsidP="009A00F2">
      <w:pPr>
        <w:rPr>
          <w:sz w:val="24"/>
          <w:szCs w:val="24"/>
        </w:rPr>
      </w:pPr>
      <w:r>
        <w:rPr>
          <w:sz w:val="24"/>
          <w:szCs w:val="24"/>
        </w:rPr>
        <w:t>Name of Nominator: _____________________________________________________________</w:t>
      </w:r>
    </w:p>
    <w:p w:rsidR="009A00F2" w:rsidRDefault="009A00F2" w:rsidP="009A00F2">
      <w:pPr>
        <w:rPr>
          <w:sz w:val="24"/>
          <w:szCs w:val="24"/>
        </w:rPr>
      </w:pPr>
      <w:r>
        <w:rPr>
          <w:sz w:val="24"/>
          <w:szCs w:val="24"/>
        </w:rPr>
        <w:t>Date: ________________________</w:t>
      </w:r>
    </w:p>
    <w:p w:rsidR="009A00F2" w:rsidRDefault="009A00F2" w:rsidP="009A00F2">
      <w:pPr>
        <w:rPr>
          <w:sz w:val="24"/>
          <w:szCs w:val="24"/>
        </w:rPr>
      </w:pPr>
    </w:p>
    <w:p w:rsidR="009A00F2" w:rsidRDefault="009A00F2" w:rsidP="009A00F2">
      <w:pPr>
        <w:rPr>
          <w:sz w:val="24"/>
          <w:szCs w:val="24"/>
        </w:rPr>
      </w:pPr>
      <w:r>
        <w:rPr>
          <w:sz w:val="24"/>
          <w:szCs w:val="24"/>
        </w:rPr>
        <w:t>Please attach a separate sheet (or sheets) to explain your reasons for making this nomination. You may choose to address some of the following questions, but you are welcome to list any characteristics and observations that describe or exemplify your nominee’s service-learning leadership.</w:t>
      </w:r>
    </w:p>
    <w:p w:rsidR="009A00F2" w:rsidRDefault="009A00F2" w:rsidP="009A00F2">
      <w:pPr>
        <w:rPr>
          <w:sz w:val="24"/>
          <w:szCs w:val="24"/>
        </w:rPr>
      </w:pPr>
      <w:r>
        <w:rPr>
          <w:sz w:val="24"/>
          <w:szCs w:val="24"/>
        </w:rPr>
        <w:t>As specifically related to their efforts and achievements in service-learning:</w:t>
      </w:r>
    </w:p>
    <w:p w:rsidR="009A00F2" w:rsidRDefault="009A00F2" w:rsidP="009A00F2">
      <w:pPr>
        <w:spacing w:after="0" w:line="240" w:lineRule="auto"/>
        <w:rPr>
          <w:sz w:val="24"/>
          <w:szCs w:val="24"/>
        </w:rPr>
      </w:pPr>
      <w:r>
        <w:rPr>
          <w:sz w:val="24"/>
          <w:szCs w:val="24"/>
        </w:rPr>
        <w:tab/>
        <w:t>Has this individual demonstrated professional excellence and innovation?</w:t>
      </w:r>
    </w:p>
    <w:p w:rsidR="009A00F2" w:rsidRDefault="009A00F2" w:rsidP="009A00F2">
      <w:pPr>
        <w:spacing w:after="0" w:line="240" w:lineRule="auto"/>
        <w:rPr>
          <w:sz w:val="24"/>
          <w:szCs w:val="24"/>
        </w:rPr>
      </w:pPr>
      <w:r>
        <w:rPr>
          <w:sz w:val="24"/>
          <w:szCs w:val="24"/>
        </w:rPr>
        <w:tab/>
        <w:t>Describe your nominee’s commitment to:</w:t>
      </w:r>
    </w:p>
    <w:p w:rsidR="009A00F2" w:rsidRDefault="009A00F2" w:rsidP="009A00F2">
      <w:pPr>
        <w:pStyle w:val="ListParagraph"/>
        <w:numPr>
          <w:ilvl w:val="0"/>
          <w:numId w:val="1"/>
        </w:numPr>
        <w:spacing w:after="0" w:line="240" w:lineRule="auto"/>
        <w:rPr>
          <w:sz w:val="24"/>
          <w:szCs w:val="24"/>
        </w:rPr>
      </w:pPr>
      <w:r>
        <w:rPr>
          <w:sz w:val="24"/>
          <w:szCs w:val="24"/>
        </w:rPr>
        <w:t>Student learning and development</w:t>
      </w:r>
    </w:p>
    <w:p w:rsidR="009A00F2" w:rsidRDefault="009A00F2" w:rsidP="009A00F2">
      <w:pPr>
        <w:pStyle w:val="ListParagraph"/>
        <w:numPr>
          <w:ilvl w:val="0"/>
          <w:numId w:val="1"/>
        </w:numPr>
        <w:spacing w:after="0" w:line="240" w:lineRule="auto"/>
        <w:rPr>
          <w:sz w:val="24"/>
          <w:szCs w:val="24"/>
        </w:rPr>
      </w:pPr>
      <w:r>
        <w:rPr>
          <w:sz w:val="24"/>
          <w:szCs w:val="24"/>
        </w:rPr>
        <w:t>Civic engagement and responsibility</w:t>
      </w:r>
    </w:p>
    <w:p w:rsidR="009A00F2" w:rsidRDefault="009A00F2" w:rsidP="009A00F2">
      <w:pPr>
        <w:pStyle w:val="ListParagraph"/>
        <w:numPr>
          <w:ilvl w:val="0"/>
          <w:numId w:val="1"/>
        </w:numPr>
        <w:spacing w:after="0" w:line="240" w:lineRule="auto"/>
        <w:rPr>
          <w:sz w:val="24"/>
          <w:szCs w:val="24"/>
        </w:rPr>
      </w:pPr>
      <w:r>
        <w:rPr>
          <w:sz w:val="24"/>
          <w:szCs w:val="24"/>
        </w:rPr>
        <w:t>Professional development</w:t>
      </w:r>
    </w:p>
    <w:p w:rsidR="009A00F2" w:rsidRPr="009A00F2" w:rsidRDefault="009A00F2" w:rsidP="004150D6">
      <w:pPr>
        <w:pStyle w:val="ListParagraph"/>
        <w:numPr>
          <w:ilvl w:val="0"/>
          <w:numId w:val="1"/>
        </w:numPr>
        <w:rPr>
          <w:sz w:val="24"/>
          <w:szCs w:val="24"/>
        </w:rPr>
      </w:pPr>
      <w:r w:rsidRPr="009A00F2">
        <w:rPr>
          <w:sz w:val="24"/>
          <w:szCs w:val="24"/>
        </w:rPr>
        <w:t xml:space="preserve">The JCCC </w:t>
      </w:r>
      <w:r w:rsidR="004150D6">
        <w:rPr>
          <w:sz w:val="24"/>
          <w:szCs w:val="24"/>
        </w:rPr>
        <w:t>institutional</w:t>
      </w:r>
      <w:r w:rsidRPr="009A00F2">
        <w:rPr>
          <w:sz w:val="24"/>
          <w:szCs w:val="24"/>
        </w:rPr>
        <w:t xml:space="preserve"> learning outcome: </w:t>
      </w:r>
      <w:r>
        <w:rPr>
          <w:sz w:val="24"/>
          <w:szCs w:val="24"/>
        </w:rPr>
        <w:t>“</w:t>
      </w:r>
      <w:r w:rsidR="004150D6" w:rsidRPr="004150D6">
        <w:rPr>
          <w:sz w:val="24"/>
          <w:szCs w:val="24"/>
        </w:rPr>
        <w:t>Be prepared to practice community engagement that reflects democratic citizenship, environmental responsibility, diversity, and international awareness.</w:t>
      </w:r>
      <w:r w:rsidR="004150D6">
        <w:rPr>
          <w:sz w:val="24"/>
          <w:szCs w:val="24"/>
        </w:rPr>
        <w:t>”</w:t>
      </w:r>
    </w:p>
    <w:p w:rsidR="009A00F2" w:rsidRDefault="009A00F2" w:rsidP="009A00F2">
      <w:pPr>
        <w:rPr>
          <w:sz w:val="24"/>
          <w:szCs w:val="24"/>
        </w:rPr>
      </w:pPr>
    </w:p>
    <w:p w:rsidR="009A00F2" w:rsidRPr="009A00F2" w:rsidRDefault="009A00F2" w:rsidP="00490024">
      <w:pPr>
        <w:jc w:val="center"/>
        <w:rPr>
          <w:sz w:val="24"/>
          <w:szCs w:val="24"/>
        </w:rPr>
      </w:pPr>
      <w:r>
        <w:rPr>
          <w:sz w:val="24"/>
          <w:szCs w:val="24"/>
        </w:rPr>
        <w:t xml:space="preserve">For more information, contact: Tara Karaim, </w:t>
      </w:r>
      <w:hyperlink r:id="rId5" w:history="1">
        <w:r w:rsidRPr="009D0F69">
          <w:rPr>
            <w:rStyle w:val="Hyperlink"/>
            <w:sz w:val="24"/>
            <w:szCs w:val="24"/>
          </w:rPr>
          <w:t>tkaraim@jccc.edu</w:t>
        </w:r>
      </w:hyperlink>
      <w:r>
        <w:rPr>
          <w:sz w:val="24"/>
          <w:szCs w:val="24"/>
        </w:rPr>
        <w:t>, ext. 3570</w:t>
      </w:r>
    </w:p>
    <w:sectPr w:rsidR="009A00F2" w:rsidRPr="009A00F2" w:rsidSect="00490024">
      <w:pgSz w:w="12240" w:h="15840"/>
      <w:pgMar w:top="1440" w:right="1440" w:bottom="1440" w:left="1440" w:header="720" w:footer="720" w:gutter="0"/>
      <w:pgBorders w:offsetFrom="page">
        <w:top w:val="double" w:sz="4" w:space="24" w:color="0070C0"/>
        <w:left w:val="double" w:sz="4" w:space="24" w:color="0070C0"/>
        <w:bottom w:val="double" w:sz="4" w:space="24" w:color="0070C0"/>
        <w:right w:val="double" w:sz="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1B0"/>
    <w:multiLevelType w:val="hybridMultilevel"/>
    <w:tmpl w:val="D0585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F2"/>
    <w:rsid w:val="004150D6"/>
    <w:rsid w:val="00490024"/>
    <w:rsid w:val="008347C7"/>
    <w:rsid w:val="009A00F2"/>
    <w:rsid w:val="00E05104"/>
    <w:rsid w:val="00EB15FD"/>
    <w:rsid w:val="00EC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1623B-48D9-4A87-BED6-6CED4EC6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F2"/>
    <w:pPr>
      <w:ind w:left="720"/>
      <w:contextualSpacing/>
    </w:pPr>
  </w:style>
  <w:style w:type="character" w:styleId="Hyperlink">
    <w:name w:val="Hyperlink"/>
    <w:basedOn w:val="DefaultParagraphFont"/>
    <w:uiPriority w:val="99"/>
    <w:unhideWhenUsed/>
    <w:rsid w:val="009A0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karaim@j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Johnson County Community College</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Karaim</dc:creator>
  <cp:keywords/>
  <dc:description/>
  <cp:lastModifiedBy>Farrell Jenab</cp:lastModifiedBy>
  <cp:revision>2</cp:revision>
  <dcterms:created xsi:type="dcterms:W3CDTF">2019-01-04T19:25:00Z</dcterms:created>
  <dcterms:modified xsi:type="dcterms:W3CDTF">2019-01-04T19:25:00Z</dcterms:modified>
</cp:coreProperties>
</file>